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EF4915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 xml:space="preserve">Руководство по использованию </w:t>
      </w:r>
      <w:r>
        <w:rPr>
          <w:rFonts w:hint="default"/>
          <w:sz w:val="28"/>
          <w:szCs w:val="28"/>
        </w:rPr>
        <w:t>платы Франкенштейн™</w:t>
      </w:r>
    </w:p>
    <w:p w14:paraId="3E57D07C">
      <w:pPr>
        <w:rPr>
          <w:rFonts w:hint="default"/>
          <w:sz w:val="28"/>
          <w:szCs w:val="28"/>
          <w:lang w:val="ru-RU"/>
        </w:rPr>
      </w:pPr>
    </w:p>
    <w:p w14:paraId="19B2DB41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</w:rPr>
        <w:t xml:space="preserve">Подключение платы Франкенштейн™ (турбированная по схеме фирмы "Орион-Сервис" </w:t>
      </w:r>
    </w:p>
    <w:p w14:paraId="53FA10F3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</w:rPr>
        <w:t>плата Z80CARD II разработки Чистякова В.И.), далее именуемой "Франк", к плате Орион</w:t>
      </w:r>
    </w:p>
    <w:p w14:paraId="4391DDC3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</w:rPr>
        <w:t xml:space="preserve">Экспресс версия 5, далее именуемой "ОЭ". </w:t>
      </w:r>
    </w:p>
    <w:p w14:paraId="3A5982B3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Плата Франк добавляет порты </w:t>
      </w:r>
      <w:r>
        <w:rPr>
          <w:rFonts w:hint="default"/>
          <w:sz w:val="28"/>
          <w:szCs w:val="28"/>
          <w:lang w:val="en-US"/>
        </w:rPr>
        <w:t>F8 … FF</w:t>
      </w:r>
      <w:r>
        <w:rPr>
          <w:rFonts w:hint="default"/>
          <w:sz w:val="28"/>
          <w:szCs w:val="28"/>
          <w:lang w:val="ru-RU"/>
        </w:rPr>
        <w:t xml:space="preserve">, доступные по команде </w:t>
      </w:r>
      <w:r>
        <w:rPr>
          <w:rFonts w:hint="default"/>
          <w:sz w:val="28"/>
          <w:szCs w:val="28"/>
          <w:lang w:val="en-US"/>
        </w:rPr>
        <w:t>OUT</w:t>
      </w:r>
    </w:p>
    <w:p w14:paraId="35C8635E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Порт </w:t>
      </w:r>
      <w:r>
        <w:rPr>
          <w:rFonts w:hint="default"/>
          <w:sz w:val="28"/>
          <w:szCs w:val="28"/>
          <w:lang w:val="en-US"/>
        </w:rPr>
        <w:t xml:space="preserve">F8 - </w:t>
      </w:r>
      <w:r>
        <w:rPr>
          <w:rFonts w:hint="default"/>
          <w:sz w:val="28"/>
          <w:szCs w:val="28"/>
          <w:lang w:val="ru-RU"/>
        </w:rPr>
        <w:t>цветовой режим видеоадаптера</w:t>
      </w:r>
      <w:r>
        <w:rPr>
          <w:rFonts w:hint="default"/>
          <w:sz w:val="28"/>
          <w:szCs w:val="28"/>
          <w:lang w:val="en-US"/>
        </w:rPr>
        <w:t xml:space="preserve"> (0 .. 6)</w:t>
      </w:r>
    </w:p>
    <w:p w14:paraId="2CC8ABE7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Порт </w:t>
      </w:r>
      <w:r>
        <w:rPr>
          <w:rFonts w:hint="default"/>
          <w:sz w:val="28"/>
          <w:szCs w:val="28"/>
          <w:lang w:val="en-US"/>
        </w:rPr>
        <w:t xml:space="preserve">F9 - </w:t>
      </w:r>
      <w:r>
        <w:rPr>
          <w:rFonts w:hint="default"/>
          <w:sz w:val="28"/>
          <w:szCs w:val="28"/>
          <w:lang w:val="ru-RU"/>
        </w:rPr>
        <w:t xml:space="preserve">номер активного банка ОЗУ (0 .. </w:t>
      </w:r>
      <w:r>
        <w:rPr>
          <w:rFonts w:hint="default"/>
          <w:sz w:val="28"/>
          <w:szCs w:val="28"/>
          <w:lang w:val="en-US"/>
        </w:rPr>
        <w:t>F)</w:t>
      </w:r>
    </w:p>
    <w:p w14:paraId="218D8233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Порт </w:t>
      </w:r>
      <w:r>
        <w:rPr>
          <w:rFonts w:hint="default"/>
          <w:sz w:val="28"/>
          <w:szCs w:val="28"/>
          <w:lang w:val="en-US"/>
        </w:rPr>
        <w:t xml:space="preserve">FA - </w:t>
      </w:r>
      <w:r>
        <w:rPr>
          <w:rFonts w:hint="default"/>
          <w:sz w:val="28"/>
          <w:szCs w:val="28"/>
          <w:lang w:val="ru-RU"/>
        </w:rPr>
        <w:t>номер активного экрана видеоадаптера</w:t>
      </w:r>
      <w:r>
        <w:rPr>
          <w:rFonts w:hint="default"/>
          <w:sz w:val="28"/>
          <w:szCs w:val="28"/>
          <w:lang w:val="en-US"/>
        </w:rPr>
        <w:t xml:space="preserve"> (0 .. 3)</w:t>
      </w:r>
    </w:p>
    <w:p w14:paraId="7359E978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Порт </w:t>
      </w:r>
      <w:r>
        <w:rPr>
          <w:rFonts w:hint="default"/>
          <w:sz w:val="28"/>
          <w:szCs w:val="28"/>
          <w:lang w:val="en-US"/>
        </w:rPr>
        <w:t xml:space="preserve">FB - </w:t>
      </w:r>
      <w:r>
        <w:rPr>
          <w:rFonts w:hint="default"/>
          <w:sz w:val="28"/>
          <w:szCs w:val="28"/>
          <w:lang w:val="ru-RU"/>
        </w:rPr>
        <w:t>порт конфигурации</w:t>
      </w:r>
    </w:p>
    <w:p w14:paraId="199CA8BD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 xml:space="preserve">D0 - </w:t>
      </w:r>
      <w:r>
        <w:rPr>
          <w:rFonts w:hint="default"/>
          <w:sz w:val="28"/>
          <w:szCs w:val="28"/>
          <w:lang w:val="ru-RU"/>
        </w:rPr>
        <w:t>выбор адреса сегмента ОЗУ, отображаемого в окне диспетчера</w:t>
      </w:r>
    </w:p>
    <w:p w14:paraId="78CD8029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en-US"/>
        </w:rPr>
        <w:t>D1/</w:t>
      </w:r>
    </w:p>
    <w:p w14:paraId="71F32219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>D</w:t>
      </w:r>
      <w:r>
        <w:rPr>
          <w:rFonts w:hint="default"/>
          <w:sz w:val="28"/>
          <w:szCs w:val="28"/>
          <w:lang w:val="ru-RU"/>
        </w:rPr>
        <w:t>2</w:t>
      </w:r>
      <w:r>
        <w:rPr>
          <w:rFonts w:hint="default"/>
          <w:sz w:val="28"/>
          <w:szCs w:val="28"/>
          <w:lang w:val="en-US"/>
        </w:rPr>
        <w:t xml:space="preserve"> - </w:t>
      </w:r>
      <w:r>
        <w:rPr>
          <w:rFonts w:hint="default"/>
          <w:sz w:val="28"/>
          <w:szCs w:val="28"/>
          <w:lang w:val="ru-RU"/>
        </w:rPr>
        <w:t>выбор номера банка сегмента ОЗУ, отображаемого в окне диспетчера</w:t>
      </w:r>
    </w:p>
    <w:p w14:paraId="1C1043E6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en-US"/>
        </w:rPr>
        <w:t>D</w:t>
      </w:r>
      <w:r>
        <w:rPr>
          <w:rFonts w:hint="default"/>
          <w:sz w:val="28"/>
          <w:szCs w:val="28"/>
          <w:lang w:val="ru-RU"/>
        </w:rPr>
        <w:t>3</w:t>
      </w:r>
      <w:r>
        <w:rPr>
          <w:rFonts w:hint="default"/>
          <w:sz w:val="28"/>
          <w:szCs w:val="28"/>
          <w:lang w:val="en-US"/>
        </w:rPr>
        <w:t>/</w:t>
      </w:r>
    </w:p>
    <w:p w14:paraId="1A12A8F2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 xml:space="preserve">D4 - </w:t>
      </w:r>
      <w:r>
        <w:rPr>
          <w:rFonts w:hint="default"/>
          <w:sz w:val="28"/>
          <w:szCs w:val="28"/>
          <w:lang w:val="ru-RU"/>
        </w:rPr>
        <w:t>не используется</w:t>
      </w:r>
    </w:p>
    <w:p w14:paraId="71FBA874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en-US"/>
        </w:rPr>
        <w:t xml:space="preserve">D5 - </w:t>
      </w:r>
      <w:r>
        <w:rPr>
          <w:rFonts w:hint="default"/>
          <w:sz w:val="28"/>
          <w:szCs w:val="28"/>
          <w:lang w:val="ru-RU"/>
        </w:rPr>
        <w:t xml:space="preserve">1 вкл./ 0 выкл. режима </w:t>
      </w:r>
      <w:r>
        <w:rPr>
          <w:rFonts w:hint="default"/>
          <w:sz w:val="28"/>
          <w:szCs w:val="28"/>
          <w:lang w:val="en-US"/>
        </w:rPr>
        <w:t>FULL RAM</w:t>
      </w:r>
    </w:p>
    <w:p w14:paraId="0B18CF81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 xml:space="preserve">D6 - </w:t>
      </w:r>
      <w:r>
        <w:rPr>
          <w:rFonts w:hint="default"/>
          <w:sz w:val="28"/>
          <w:szCs w:val="28"/>
          <w:lang w:val="ru-RU"/>
        </w:rPr>
        <w:t xml:space="preserve">1 вкл./ 0 выкл.  прерываний </w:t>
      </w:r>
      <w:r>
        <w:rPr>
          <w:rFonts w:hint="default"/>
          <w:sz w:val="28"/>
          <w:szCs w:val="28"/>
          <w:lang w:val="en-US"/>
        </w:rPr>
        <w:t>INT 50</w:t>
      </w:r>
      <w:r>
        <w:rPr>
          <w:rFonts w:hint="default"/>
          <w:sz w:val="28"/>
          <w:szCs w:val="28"/>
          <w:lang w:val="ru-RU"/>
        </w:rPr>
        <w:t>Гц</w:t>
      </w:r>
    </w:p>
    <w:p w14:paraId="3405B82F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en-US"/>
        </w:rPr>
        <w:t xml:space="preserve">D7 - </w:t>
      </w:r>
      <w:r>
        <w:rPr>
          <w:rFonts w:hint="default"/>
          <w:sz w:val="28"/>
          <w:szCs w:val="28"/>
          <w:lang w:val="ru-RU"/>
        </w:rPr>
        <w:t>0 вкл./ 1 выкл. диспетчера ОЗУ в окне 0:0000-3</w:t>
      </w:r>
      <w:r>
        <w:rPr>
          <w:rFonts w:hint="default"/>
          <w:sz w:val="28"/>
          <w:szCs w:val="28"/>
          <w:lang w:val="en-US"/>
        </w:rPr>
        <w:t>FFF</w:t>
      </w:r>
    </w:p>
    <w:p w14:paraId="4D35E2A6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Чтобы отключить все режимы порта конфигурации, в него следует</w:t>
      </w:r>
    </w:p>
    <w:p w14:paraId="70CA0911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>записать значение 100</w:t>
      </w:r>
      <w:r>
        <w:rPr>
          <w:rFonts w:hint="default"/>
          <w:sz w:val="28"/>
          <w:szCs w:val="28"/>
          <w:lang w:val="en-US"/>
        </w:rPr>
        <w:t>xxxxxb</w:t>
      </w:r>
    </w:p>
    <w:p w14:paraId="09258892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Порт </w:t>
      </w:r>
      <w:r>
        <w:rPr>
          <w:rFonts w:hint="default"/>
          <w:sz w:val="28"/>
          <w:szCs w:val="28"/>
          <w:lang w:val="en-US"/>
        </w:rPr>
        <w:t>F</w:t>
      </w:r>
      <w:r>
        <w:rPr>
          <w:rFonts w:hint="default"/>
          <w:sz w:val="28"/>
          <w:szCs w:val="28"/>
          <w:lang w:val="ru-RU"/>
        </w:rPr>
        <w:t>С</w:t>
      </w:r>
      <w:r>
        <w:rPr>
          <w:rFonts w:hint="default"/>
          <w:sz w:val="28"/>
          <w:szCs w:val="28"/>
          <w:lang w:val="en-US"/>
        </w:rPr>
        <w:t xml:space="preserve"> - </w:t>
      </w:r>
      <w:r>
        <w:rPr>
          <w:rFonts w:hint="default"/>
          <w:sz w:val="28"/>
          <w:szCs w:val="28"/>
          <w:lang w:val="ru-RU"/>
        </w:rPr>
        <w:t>порт общего назначения</w:t>
      </w:r>
    </w:p>
    <w:p w14:paraId="5E51E830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Порт </w:t>
      </w:r>
      <w:r>
        <w:rPr>
          <w:rFonts w:hint="default"/>
          <w:sz w:val="28"/>
          <w:szCs w:val="28"/>
          <w:lang w:val="en-US"/>
        </w:rPr>
        <w:t xml:space="preserve">FD - </w:t>
      </w:r>
      <w:r>
        <w:rPr>
          <w:rFonts w:hint="default"/>
          <w:sz w:val="28"/>
          <w:szCs w:val="28"/>
          <w:lang w:val="ru-RU"/>
        </w:rPr>
        <w:t>порт общего назначения</w:t>
      </w:r>
    </w:p>
    <w:p w14:paraId="19E803C9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Порт </w:t>
      </w:r>
      <w:r>
        <w:rPr>
          <w:rFonts w:hint="default"/>
          <w:sz w:val="28"/>
          <w:szCs w:val="28"/>
          <w:lang w:val="en-US"/>
        </w:rPr>
        <w:t xml:space="preserve">FE - </w:t>
      </w:r>
      <w:r>
        <w:rPr>
          <w:rFonts w:hint="default"/>
          <w:sz w:val="28"/>
          <w:szCs w:val="28"/>
          <w:lang w:val="ru-RU"/>
        </w:rPr>
        <w:t xml:space="preserve">бит </w:t>
      </w:r>
      <w:r>
        <w:rPr>
          <w:rFonts w:hint="default"/>
          <w:sz w:val="28"/>
          <w:szCs w:val="28"/>
          <w:lang w:val="en-US"/>
        </w:rPr>
        <w:t xml:space="preserve">D4 </w:t>
      </w:r>
      <w:r>
        <w:rPr>
          <w:rFonts w:hint="default"/>
          <w:sz w:val="28"/>
          <w:szCs w:val="28"/>
          <w:lang w:val="ru-RU"/>
        </w:rPr>
        <w:t>задействован для формирования звука, программно</w:t>
      </w:r>
    </w:p>
    <w:p w14:paraId="3A10CE63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совместимого с компьютером Спектрум</w:t>
      </w:r>
    </w:p>
    <w:p w14:paraId="797E2A02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Порт </w:t>
      </w:r>
      <w:r>
        <w:rPr>
          <w:rFonts w:hint="default"/>
          <w:sz w:val="28"/>
          <w:szCs w:val="28"/>
          <w:lang w:val="en-US"/>
        </w:rPr>
        <w:t xml:space="preserve">FF - </w:t>
      </w:r>
      <w:r>
        <w:rPr>
          <w:rFonts w:hint="default"/>
          <w:sz w:val="28"/>
          <w:szCs w:val="28"/>
          <w:lang w:val="ru-RU"/>
        </w:rPr>
        <w:t>задействован для формирования звука</w:t>
      </w:r>
      <w:r>
        <w:rPr>
          <w:rFonts w:hint="default"/>
          <w:sz w:val="28"/>
          <w:szCs w:val="28"/>
          <w:lang w:val="en-US"/>
        </w:rPr>
        <w:t xml:space="preserve"> </w:t>
      </w:r>
      <w:r>
        <w:rPr>
          <w:rFonts w:hint="default"/>
          <w:sz w:val="28"/>
          <w:szCs w:val="28"/>
          <w:lang w:val="ru-RU"/>
        </w:rPr>
        <w:t xml:space="preserve">командой </w:t>
      </w:r>
      <w:r>
        <w:rPr>
          <w:rFonts w:hint="default"/>
          <w:sz w:val="28"/>
          <w:szCs w:val="28"/>
          <w:lang w:val="en-US"/>
        </w:rPr>
        <w:t>OUT FF</w:t>
      </w:r>
    </w:p>
    <w:p w14:paraId="430DCC17">
      <w:pPr>
        <w:rPr>
          <w:rFonts w:hint="default"/>
          <w:sz w:val="28"/>
          <w:szCs w:val="28"/>
          <w:lang w:val="en-US"/>
        </w:rPr>
      </w:pPr>
    </w:p>
    <w:p w14:paraId="2CA9A619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</w:rPr>
        <w:t>Все разрезы и подключения осуществляются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 xml:space="preserve"> к/на плате ОЭ, если явно не указано что либо другое. </w:t>
      </w:r>
    </w:p>
    <w:p w14:paraId="6E211E28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</w:rPr>
        <w:t>Наименования микросхем относятся к плате ОЭ.</w:t>
      </w:r>
    </w:p>
    <w:p w14:paraId="23EEBFBB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</w:rPr>
        <w:t>Разъем X1 установлен на плате Франк.</w:t>
      </w:r>
    </w:p>
    <w:p w14:paraId="7451EBD8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</w:rPr>
        <w:t>9DD30 означает</w:t>
      </w:r>
      <w:r>
        <w:rPr>
          <w:rFonts w:hint="default"/>
          <w:sz w:val="28"/>
          <w:szCs w:val="28"/>
          <w:lang w:val="ru-RU"/>
        </w:rPr>
        <w:t xml:space="preserve"> -</w:t>
      </w:r>
      <w:r>
        <w:rPr>
          <w:rFonts w:hint="default"/>
          <w:sz w:val="28"/>
          <w:szCs w:val="28"/>
        </w:rPr>
        <w:t xml:space="preserve"> 9 ножка микросхемы DD30 на плате ОЭ.</w:t>
      </w:r>
    </w:p>
    <w:p w14:paraId="19342A97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</w:rPr>
        <w:t xml:space="preserve">X1.1 "F8-OUT" означает </w:t>
      </w:r>
      <w:r>
        <w:rPr>
          <w:rFonts w:hint="default"/>
          <w:sz w:val="28"/>
          <w:szCs w:val="28"/>
          <w:lang w:val="ru-RU"/>
        </w:rPr>
        <w:t xml:space="preserve"> - 1 </w:t>
      </w:r>
      <w:r>
        <w:rPr>
          <w:rFonts w:hint="default"/>
          <w:sz w:val="28"/>
          <w:szCs w:val="28"/>
        </w:rPr>
        <w:t>ножка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 xml:space="preserve">разъема X1 на 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 xml:space="preserve">плате Франк, </w:t>
      </w:r>
      <w:r>
        <w:rPr>
          <w:rFonts w:hint="default"/>
          <w:sz w:val="28"/>
          <w:szCs w:val="28"/>
          <w:lang w:val="ru-RU"/>
        </w:rPr>
        <w:t xml:space="preserve">с подключенной к ней линией </w:t>
      </w:r>
    </w:p>
    <w:p w14:paraId="5653EDF5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</w:rPr>
        <w:t>F8-OUT</w:t>
      </w:r>
      <w:r>
        <w:rPr>
          <w:rFonts w:hint="default"/>
          <w:sz w:val="28"/>
          <w:szCs w:val="28"/>
          <w:lang w:val="ru-RU"/>
        </w:rPr>
        <w:t xml:space="preserve"> схемы Франк.</w:t>
      </w:r>
    </w:p>
    <w:p w14:paraId="2901D901">
      <w:pPr>
        <w:rPr>
          <w:rFonts w:hint="default"/>
          <w:sz w:val="28"/>
          <w:szCs w:val="28"/>
          <w:lang w:val="ru-RU"/>
        </w:rPr>
      </w:pPr>
    </w:p>
    <w:p w14:paraId="07BE7593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Перед подключением платы Франк к ОЭ плату Франк версии S001Y - 26/08/2024 необходимо доработать для устранения ошибок. Если плата Франк иной версии, то раздел 1 может быть неактуален. </w:t>
      </w:r>
    </w:p>
    <w:p w14:paraId="67E8B92D">
      <w:pPr>
        <w:rPr>
          <w:rFonts w:hint="default"/>
          <w:sz w:val="28"/>
          <w:szCs w:val="28"/>
          <w:lang w:val="ru-RU"/>
        </w:rPr>
      </w:pPr>
    </w:p>
    <w:p w14:paraId="0B541BF0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Раздел 1</w:t>
      </w:r>
    </w:p>
    <w:p w14:paraId="10478F2C">
      <w:pPr>
        <w:numPr>
          <w:ilvl w:val="0"/>
          <w:numId w:val="0"/>
        </w:num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Список ошибок платы Франк версия S001Y - 26/08/2024:</w:t>
      </w:r>
    </w:p>
    <w:p w14:paraId="2341AC41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 На шелке не обозначен процессор Z80 - это DD1</w:t>
      </w:r>
    </w:p>
    <w:p w14:paraId="77447624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1.2 На шелкe две позиции с наименованием DD6 (1533ТМ2) </w:t>
      </w:r>
    </w:p>
    <w:p w14:paraId="6146E0AC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1.3 На шелке нет позиционных обозначений резисторов.</w:t>
      </w:r>
    </w:p>
    <w:p w14:paraId="21051287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1.4 На схеме неверно названа линия /REFSH. Правильное название лнии - /RFSH.</w:t>
      </w:r>
    </w:p>
    <w:p w14:paraId="44D29193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1.5 На шелке указано широкое кольцо у диода у катода, на схеме указан тип диода КД521, КД522.</w:t>
      </w:r>
    </w:p>
    <w:p w14:paraId="5016046E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У этих диодов кольцом маркируется анод.</w:t>
      </w:r>
    </w:p>
    <w:p w14:paraId="5138E979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1.6 Позиция которая ближе к центру платы это DD7, а не DD6.</w:t>
      </w:r>
    </w:p>
    <w:p w14:paraId="75318AA4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1.7 На шелке неверно обозначена DD12 как 1533ЛИ3. Правильное обозначение DD12 - 1533ЛИ1.</w:t>
      </w:r>
    </w:p>
    <w:p w14:paraId="000F3BF7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1.8 На  шелке не обозначен 3 пиновый джампер переключения тактовой частоты платы Франк</w:t>
      </w:r>
    </w:p>
    <w:p w14:paraId="03B577CC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J1.</w:t>
      </w:r>
    </w:p>
    <w:p w14:paraId="1245B7B9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1.9 На шелке не обозначен  разъем </w:t>
      </w:r>
      <w:r>
        <w:rPr>
          <w:rFonts w:hint="default"/>
          <w:sz w:val="28"/>
          <w:szCs w:val="28"/>
          <w:lang w:val="en-US"/>
        </w:rPr>
        <w:t xml:space="preserve">X1. </w:t>
      </w:r>
      <w:r>
        <w:rPr>
          <w:rFonts w:hint="default"/>
          <w:sz w:val="28"/>
          <w:szCs w:val="28"/>
          <w:lang w:val="ru-RU"/>
        </w:rPr>
        <w:t xml:space="preserve">На схеме не обозначена нумерация разъема </w:t>
      </w:r>
      <w:r>
        <w:rPr>
          <w:rFonts w:hint="default"/>
          <w:sz w:val="28"/>
          <w:szCs w:val="28"/>
          <w:lang w:val="en-US"/>
        </w:rPr>
        <w:t>X1.</w:t>
      </w:r>
    </w:p>
    <w:p w14:paraId="4A8AB494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Присвоим X1 нумерацию согласно рисунку 1.1, вид на плату со стороны монтажа микросхем,</w:t>
      </w:r>
    </w:p>
    <w:p w14:paraId="0CC3327C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>X1.1 ближе всех к штырю J1 с обозначением «10mHz», X1.2 ближе всех к штырю J1 с обозначением «5mHz»</w:t>
      </w:r>
      <w:r>
        <w:rPr>
          <w:rFonts w:hint="default"/>
          <w:sz w:val="28"/>
          <w:szCs w:val="28"/>
          <w:lang w:val="en-US"/>
        </w:rPr>
        <w:t>.</w:t>
      </w:r>
    </w:p>
    <w:p w14:paraId="51EB5936">
      <w:pPr>
        <w:rPr>
          <w:rFonts w:hint="default"/>
          <w:sz w:val="28"/>
          <w:szCs w:val="28"/>
          <w:lang w:val="ru-RU"/>
        </w:rPr>
      </w:pPr>
      <w:r>
        <w:drawing>
          <wp:inline distT="0" distB="0" distL="114300" distR="114300">
            <wp:extent cx="5791200" cy="4829175"/>
            <wp:effectExtent l="0" t="0" r="0" b="9525"/>
            <wp:docPr id="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1478A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Рисунок 1.1</w:t>
      </w:r>
    </w:p>
    <w:p w14:paraId="48E8747E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1.10 Перепутаны наименования штырей J1. Заместо 5 указано 10 МГц и наоборот</w:t>
      </w:r>
    </w:p>
    <w:p w14:paraId="55E93AFF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1.11 На плате Франк необходимо соединить точки:</w:t>
      </w:r>
    </w:p>
    <w:p w14:paraId="67EDB592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1.11.1 34DD1 - SOCKET.30 (Линия A4)</w:t>
      </w:r>
    </w:p>
    <w:p w14:paraId="1B078EEA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1.11.2 35DD1 - SOCKET.31 (Линия A5)</w:t>
      </w:r>
    </w:p>
    <w:p w14:paraId="743BBBC4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1.11.3 10DD2 - X1.13 (Линия /RESET)</w:t>
      </w:r>
    </w:p>
    <w:p w14:paraId="282614C5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1.11.4 7DD5 - 3DD7 (Линия PFF)</w:t>
      </w:r>
    </w:p>
    <w:p w14:paraId="6B763548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1.11.5 11DD2 - анод VD1 (Линия без названия)</w:t>
      </w:r>
    </w:p>
    <w:p w14:paraId="32F7F09F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1.11.6 13DD7 - 14DD7 (Линия Vcc)</w:t>
      </w:r>
    </w:p>
    <w:p w14:paraId="064356D9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1.11.7 12DD7 - 13DD1 (Линия D7)</w:t>
      </w:r>
    </w:p>
    <w:p w14:paraId="1ECDF774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1.11.8 11DD7 - 12DD5 (Линия PFB)</w:t>
      </w:r>
    </w:p>
    <w:p w14:paraId="6C5A976D">
      <w:pPr>
        <w:rPr>
          <w:rFonts w:hint="default"/>
          <w:sz w:val="28"/>
          <w:szCs w:val="28"/>
          <w:lang w:val="ru-RU"/>
        </w:rPr>
      </w:pPr>
    </w:p>
    <w:p w14:paraId="5C30BA78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1.12 На плате Франк необходимо разрезать линии:</w:t>
      </w:r>
    </w:p>
    <w:p w14:paraId="2B935136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1.12.1 13DD7 - 12DD5 (Линия PFB)</w:t>
      </w:r>
    </w:p>
    <w:p w14:paraId="53DEE6F0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1.12.2 12DD7 - резистор без позиционного обозначения подтяжки 1кОм к +5В </w:t>
      </w:r>
    </w:p>
    <w:p w14:paraId="16901F37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1.12.3 11DD7 - 13DD1 (Линия D7)</w:t>
      </w:r>
    </w:p>
    <w:p w14:paraId="469E2D9D">
      <w:pPr>
        <w:rPr>
          <w:rFonts w:hint="default"/>
          <w:sz w:val="28"/>
          <w:szCs w:val="28"/>
          <w:lang w:val="ru-RU"/>
        </w:rPr>
      </w:pPr>
    </w:p>
    <w:p w14:paraId="79F1EC7E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Вид платы Франк после внесения доработок представлен на рисунке 1.2</w:t>
      </w:r>
    </w:p>
    <w:p w14:paraId="571AF6A4">
      <w:pPr>
        <w:rPr>
          <w:rFonts w:hint="default"/>
          <w:sz w:val="28"/>
          <w:szCs w:val="28"/>
          <w:lang w:val="ru-RU"/>
        </w:rPr>
      </w:pPr>
      <w:r>
        <w:drawing>
          <wp:inline distT="0" distB="0" distL="114300" distR="114300">
            <wp:extent cx="7529830" cy="3627755"/>
            <wp:effectExtent l="0" t="0" r="13970" b="1079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29830" cy="362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45F51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Рисунок 1.2</w:t>
      </w:r>
    </w:p>
    <w:p w14:paraId="7A7A8109">
      <w:pPr>
        <w:rPr>
          <w:rFonts w:hint="default"/>
          <w:sz w:val="28"/>
          <w:szCs w:val="28"/>
          <w:lang w:val="ru-RU"/>
        </w:rPr>
      </w:pPr>
    </w:p>
    <w:p w14:paraId="6095D458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После внесения доработок</w:t>
      </w:r>
      <w:r>
        <w:rPr>
          <w:rFonts w:hint="default"/>
          <w:sz w:val="28"/>
          <w:szCs w:val="28"/>
          <w:lang w:val="en-US"/>
        </w:rPr>
        <w:t xml:space="preserve"> </w:t>
      </w:r>
      <w:r>
        <w:rPr>
          <w:rFonts w:hint="default"/>
          <w:sz w:val="28"/>
          <w:szCs w:val="28"/>
          <w:lang w:val="ru-RU"/>
        </w:rPr>
        <w:t>в плату Франк переходим к подключению платы Франк к ОЭ.</w:t>
      </w:r>
    </w:p>
    <w:p w14:paraId="47F2DD95">
      <w:pPr>
        <w:rPr>
          <w:rFonts w:hint="default"/>
          <w:sz w:val="28"/>
          <w:szCs w:val="28"/>
          <w:lang w:val="ru-RU"/>
        </w:rPr>
      </w:pPr>
    </w:p>
    <w:p w14:paraId="4AEAF37A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Раздел 2</w:t>
      </w:r>
    </w:p>
    <w:p w14:paraId="5B5FA137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Обеспечение записи в порты </w:t>
      </w:r>
      <w:r>
        <w:rPr>
          <w:rFonts w:hint="default"/>
          <w:sz w:val="28"/>
          <w:szCs w:val="28"/>
          <w:lang w:val="en-US"/>
        </w:rPr>
        <w:t>F8 - FA</w:t>
      </w:r>
      <w:r>
        <w:rPr>
          <w:rFonts w:hint="default"/>
          <w:sz w:val="28"/>
          <w:szCs w:val="28"/>
          <w:lang w:val="ru-RU"/>
        </w:rPr>
        <w:t xml:space="preserve">, как командами записи с ОЗУ по адресам </w:t>
      </w:r>
      <w:r>
        <w:rPr>
          <w:rFonts w:hint="default"/>
          <w:sz w:val="28"/>
          <w:szCs w:val="28"/>
          <w:lang w:val="en-US"/>
        </w:rPr>
        <w:t xml:space="preserve">F800-FAFF </w:t>
      </w:r>
      <w:r>
        <w:rPr>
          <w:rFonts w:hint="default"/>
          <w:sz w:val="28"/>
          <w:szCs w:val="28"/>
          <w:lang w:val="ru-RU"/>
        </w:rPr>
        <w:t>(</w:t>
      </w:r>
      <w:r>
        <w:rPr>
          <w:rFonts w:hint="default"/>
          <w:sz w:val="28"/>
          <w:szCs w:val="28"/>
          <w:lang w:val="en-US"/>
        </w:rPr>
        <w:t>STA</w:t>
      </w:r>
      <w:r>
        <w:rPr>
          <w:rFonts w:hint="default"/>
          <w:sz w:val="28"/>
          <w:szCs w:val="28"/>
          <w:lang w:val="ru-RU"/>
        </w:rPr>
        <w:t>/</w:t>
      </w:r>
      <w:r>
        <w:rPr>
          <w:rFonts w:hint="default"/>
          <w:sz w:val="28"/>
          <w:szCs w:val="28"/>
          <w:lang w:val="en-US"/>
        </w:rPr>
        <w:t>LD</w:t>
      </w:r>
      <w:r>
        <w:rPr>
          <w:rFonts w:hint="default"/>
          <w:sz w:val="28"/>
          <w:szCs w:val="28"/>
          <w:lang w:val="ru-RU"/>
        </w:rPr>
        <w:t xml:space="preserve"> и т.п.), так</w:t>
      </w:r>
      <w:r>
        <w:rPr>
          <w:rFonts w:hint="default"/>
          <w:sz w:val="28"/>
          <w:szCs w:val="28"/>
          <w:lang w:val="en-US"/>
        </w:rPr>
        <w:t xml:space="preserve"> </w:t>
      </w:r>
      <w:r>
        <w:rPr>
          <w:rFonts w:hint="default"/>
          <w:sz w:val="28"/>
          <w:szCs w:val="28"/>
          <w:lang w:val="ru-RU"/>
        </w:rPr>
        <w:t xml:space="preserve">и командами </w:t>
      </w:r>
      <w:r>
        <w:rPr>
          <w:rFonts w:hint="default"/>
          <w:sz w:val="28"/>
          <w:szCs w:val="28"/>
          <w:lang w:val="en-US"/>
        </w:rPr>
        <w:t>OUT F8 - OUT FA.</w:t>
      </w:r>
    </w:p>
    <w:p w14:paraId="35152F5C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При необходимости запуска ОЭ без платы Франк необходимо установить</w:t>
      </w:r>
    </w:p>
    <w:p w14:paraId="354AD3BE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перемычки между </w:t>
      </w:r>
      <w:r>
        <w:rPr>
          <w:rFonts w:hint="default"/>
          <w:sz w:val="28"/>
          <w:szCs w:val="28"/>
          <w:lang w:val="en-US"/>
        </w:rPr>
        <w:t>X1.1-X1.2</w:t>
      </w:r>
      <w:r>
        <w:rPr>
          <w:rFonts w:hint="default"/>
          <w:sz w:val="28"/>
          <w:szCs w:val="28"/>
          <w:lang w:val="ru-RU"/>
        </w:rPr>
        <w:t xml:space="preserve">, </w:t>
      </w:r>
      <w:r>
        <w:rPr>
          <w:rFonts w:hint="default"/>
          <w:sz w:val="28"/>
          <w:szCs w:val="28"/>
          <w:lang w:val="en-US"/>
        </w:rPr>
        <w:t>X1.3-X1.4</w:t>
      </w:r>
      <w:r>
        <w:rPr>
          <w:rFonts w:hint="default"/>
          <w:sz w:val="28"/>
          <w:szCs w:val="28"/>
          <w:lang w:val="ru-RU"/>
        </w:rPr>
        <w:t xml:space="preserve">, </w:t>
      </w:r>
      <w:r>
        <w:rPr>
          <w:rFonts w:hint="default"/>
          <w:sz w:val="28"/>
          <w:szCs w:val="28"/>
          <w:lang w:val="en-US"/>
        </w:rPr>
        <w:t xml:space="preserve">X1.5-X1.6 </w:t>
      </w:r>
      <w:r>
        <w:rPr>
          <w:rFonts w:hint="default"/>
          <w:sz w:val="28"/>
          <w:szCs w:val="28"/>
          <w:lang w:val="ru-RU"/>
        </w:rPr>
        <w:t xml:space="preserve">для обеспечения </w:t>
      </w:r>
    </w:p>
    <w:p w14:paraId="2FA033D7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записи в порты </w:t>
      </w:r>
      <w:r>
        <w:rPr>
          <w:rFonts w:hint="default"/>
          <w:sz w:val="28"/>
          <w:szCs w:val="28"/>
          <w:lang w:val="en-US"/>
        </w:rPr>
        <w:t xml:space="preserve">F8-FA </w:t>
      </w:r>
      <w:r>
        <w:rPr>
          <w:rFonts w:hint="default"/>
          <w:sz w:val="28"/>
          <w:szCs w:val="28"/>
          <w:lang w:val="ru-RU"/>
        </w:rPr>
        <w:t xml:space="preserve">через команды записи в ОЗУ по адресам </w:t>
      </w:r>
      <w:r>
        <w:rPr>
          <w:rFonts w:hint="default"/>
          <w:sz w:val="28"/>
          <w:szCs w:val="28"/>
          <w:lang w:val="en-US"/>
        </w:rPr>
        <w:t>F800-FAFF</w:t>
      </w:r>
      <w:r>
        <w:rPr>
          <w:rFonts w:hint="default"/>
          <w:sz w:val="28"/>
          <w:szCs w:val="28"/>
          <w:lang w:val="ru-RU"/>
        </w:rPr>
        <w:t xml:space="preserve"> </w:t>
      </w:r>
    </w:p>
    <w:p w14:paraId="7AE3C5A7">
      <w:pPr>
        <w:rPr>
          <w:rFonts w:hint="default"/>
          <w:sz w:val="28"/>
          <w:szCs w:val="28"/>
        </w:rPr>
      </w:pPr>
      <w:r>
        <w:drawing>
          <wp:inline distT="0" distB="0" distL="114300" distR="114300">
            <wp:extent cx="7531100" cy="8917305"/>
            <wp:effectExtent l="0" t="0" r="12700" b="17145"/>
            <wp:docPr id="2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31100" cy="891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C123B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</w:rPr>
        <w:t xml:space="preserve">Рисунок </w:t>
      </w:r>
      <w:r>
        <w:rPr>
          <w:rFonts w:hint="default"/>
          <w:sz w:val="28"/>
          <w:szCs w:val="28"/>
          <w:lang w:val="ru-RU"/>
        </w:rPr>
        <w:t>2.1</w:t>
      </w:r>
    </w:p>
    <w:p w14:paraId="75BF935B">
      <w:pPr>
        <w:rPr>
          <w:rFonts w:hint="default"/>
          <w:sz w:val="28"/>
          <w:szCs w:val="28"/>
        </w:rPr>
      </w:pPr>
    </w:p>
    <w:p w14:paraId="7856B773">
      <w:pPr>
        <w:numPr>
          <w:ilvl w:val="0"/>
          <w:numId w:val="0"/>
        </w:numPr>
        <w:ind w:leftChars="0"/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ru-RU"/>
        </w:rPr>
        <w:t xml:space="preserve">2.1 </w:t>
      </w:r>
      <w:r>
        <w:rPr>
          <w:rFonts w:hint="default"/>
          <w:sz w:val="28"/>
          <w:szCs w:val="28"/>
        </w:rPr>
        <w:t>Линию "76" 9DD27(ИД4) - 9DD30(ТМ8) разрезать в центре перемычки P6</w:t>
      </w:r>
      <w:r>
        <w:rPr>
          <w:rFonts w:hint="default"/>
          <w:sz w:val="28"/>
          <w:szCs w:val="28"/>
          <w:lang w:val="ru-RU"/>
        </w:rPr>
        <w:t xml:space="preserve"> (линия обозначена</w:t>
      </w:r>
    </w:p>
    <w:p w14:paraId="2C39AE1F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синим цветом, находится со стороны установки микросхем)</w:t>
      </w:r>
      <w:r>
        <w:rPr>
          <w:rFonts w:hint="default"/>
          <w:sz w:val="28"/>
          <w:szCs w:val="28"/>
        </w:rPr>
        <w:t>,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 xml:space="preserve">согласно </w:t>
      </w:r>
      <w:r>
        <w:rPr>
          <w:rFonts w:hint="default"/>
          <w:sz w:val="28"/>
          <w:szCs w:val="28"/>
          <w:lang w:val="ru-RU"/>
        </w:rPr>
        <w:t>р</w:t>
      </w:r>
      <w:r>
        <w:rPr>
          <w:rFonts w:hint="default"/>
          <w:sz w:val="28"/>
          <w:szCs w:val="28"/>
        </w:rPr>
        <w:t xml:space="preserve">исунку </w:t>
      </w:r>
      <w:r>
        <w:rPr>
          <w:rFonts w:hint="default"/>
          <w:sz w:val="28"/>
          <w:szCs w:val="28"/>
          <w:lang w:val="ru-RU"/>
        </w:rPr>
        <w:t>2.</w:t>
      </w:r>
      <w:r>
        <w:rPr>
          <w:rFonts w:hint="default"/>
          <w:sz w:val="28"/>
          <w:szCs w:val="28"/>
        </w:rPr>
        <w:t>1</w:t>
      </w:r>
    </w:p>
    <w:p w14:paraId="4E64F26C">
      <w:pPr>
        <w:numPr>
          <w:ilvl w:val="0"/>
          <w:numId w:val="0"/>
        </w:numPr>
        <w:ind w:leftChars="0"/>
      </w:pPr>
    </w:p>
    <w:p w14:paraId="4CA9515D">
      <w:pPr>
        <w:numPr>
          <w:ilvl w:val="0"/>
          <w:numId w:val="0"/>
        </w:numPr>
        <w:ind w:leftChars="0"/>
        <w:rPr>
          <w:rFonts w:hint="default"/>
          <w:lang w:val="ru-RU"/>
        </w:rPr>
      </w:pPr>
      <w:r>
        <w:drawing>
          <wp:inline distT="0" distB="0" distL="114300" distR="114300">
            <wp:extent cx="2152650" cy="6686550"/>
            <wp:effectExtent l="0" t="0" r="0" b="0"/>
            <wp:docPr id="1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668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90C4B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</w:rPr>
        <w:t xml:space="preserve">Рисунок </w:t>
      </w:r>
      <w:r>
        <w:rPr>
          <w:rFonts w:hint="default"/>
          <w:sz w:val="28"/>
          <w:szCs w:val="28"/>
          <w:lang w:val="ru-RU"/>
        </w:rPr>
        <w:t>2.2</w:t>
      </w:r>
    </w:p>
    <w:p w14:paraId="4B569E4C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2.2 </w:t>
      </w:r>
      <w:r>
        <w:rPr>
          <w:rFonts w:hint="default"/>
          <w:sz w:val="28"/>
          <w:szCs w:val="28"/>
        </w:rPr>
        <w:t>X1.1 "F8-OUT" подключить к 9DD30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  <w:lang w:val="en-US"/>
        </w:rPr>
        <w:t>(</w:t>
      </w:r>
      <w:r>
        <w:rPr>
          <w:rFonts w:hint="default"/>
          <w:sz w:val="28"/>
          <w:szCs w:val="28"/>
        </w:rPr>
        <w:t>с</w:t>
      </w:r>
      <w:r>
        <w:rPr>
          <w:rFonts w:hint="default"/>
          <w:sz w:val="28"/>
          <w:szCs w:val="28"/>
          <w:lang w:val="ru-RU"/>
        </w:rPr>
        <w:t>м.</w:t>
      </w:r>
      <w:r>
        <w:rPr>
          <w:rFonts w:hint="default"/>
          <w:sz w:val="28"/>
          <w:szCs w:val="28"/>
        </w:rPr>
        <w:t xml:space="preserve"> рисун</w:t>
      </w:r>
      <w:r>
        <w:rPr>
          <w:rFonts w:hint="default"/>
          <w:sz w:val="28"/>
          <w:szCs w:val="28"/>
          <w:lang w:val="ru-RU"/>
        </w:rPr>
        <w:t>о</w:t>
      </w:r>
      <w:r>
        <w:rPr>
          <w:rFonts w:hint="default"/>
          <w:sz w:val="28"/>
          <w:szCs w:val="28"/>
        </w:rPr>
        <w:t xml:space="preserve">к </w:t>
      </w:r>
      <w:r>
        <w:rPr>
          <w:rFonts w:hint="default"/>
          <w:sz w:val="28"/>
          <w:szCs w:val="28"/>
          <w:lang w:val="ru-RU"/>
        </w:rPr>
        <w:t>2.2).</w:t>
      </w:r>
    </w:p>
    <w:p w14:paraId="6ADD077A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2.3 </w:t>
      </w:r>
      <w:r>
        <w:rPr>
          <w:rFonts w:hint="default"/>
          <w:sz w:val="28"/>
          <w:szCs w:val="28"/>
        </w:rPr>
        <w:t>X1.2 "F8-IN" подключить к 9DD27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  <w:lang w:val="en-US"/>
        </w:rPr>
        <w:t>(</w:t>
      </w:r>
      <w:r>
        <w:rPr>
          <w:rFonts w:hint="default"/>
          <w:sz w:val="28"/>
          <w:szCs w:val="28"/>
        </w:rPr>
        <w:t>с</w:t>
      </w:r>
      <w:r>
        <w:rPr>
          <w:rFonts w:hint="default"/>
          <w:sz w:val="28"/>
          <w:szCs w:val="28"/>
          <w:lang w:val="ru-RU"/>
        </w:rPr>
        <w:t>м.</w:t>
      </w:r>
      <w:r>
        <w:rPr>
          <w:rFonts w:hint="default"/>
          <w:sz w:val="28"/>
          <w:szCs w:val="28"/>
        </w:rPr>
        <w:t xml:space="preserve"> рисун</w:t>
      </w:r>
      <w:r>
        <w:rPr>
          <w:rFonts w:hint="default"/>
          <w:sz w:val="28"/>
          <w:szCs w:val="28"/>
          <w:lang w:val="ru-RU"/>
        </w:rPr>
        <w:t>о</w:t>
      </w:r>
      <w:r>
        <w:rPr>
          <w:rFonts w:hint="default"/>
          <w:sz w:val="28"/>
          <w:szCs w:val="28"/>
        </w:rPr>
        <w:t xml:space="preserve">к </w:t>
      </w:r>
      <w:r>
        <w:rPr>
          <w:rFonts w:hint="default"/>
          <w:sz w:val="28"/>
          <w:szCs w:val="28"/>
          <w:lang w:val="ru-RU"/>
        </w:rPr>
        <w:t>2.2).</w:t>
      </w:r>
    </w:p>
    <w:p w14:paraId="75155C3F">
      <w:pPr>
        <w:rPr>
          <w:rFonts w:hint="default"/>
          <w:sz w:val="28"/>
          <w:szCs w:val="28"/>
          <w:lang w:val="ru-RU"/>
        </w:rPr>
      </w:pPr>
    </w:p>
    <w:p w14:paraId="374C02F5">
      <w:pPr>
        <w:rPr>
          <w:rFonts w:hint="default"/>
          <w:sz w:val="28"/>
          <w:szCs w:val="28"/>
          <w:lang w:val="ru-RU"/>
        </w:rPr>
      </w:pPr>
    </w:p>
    <w:p w14:paraId="6802C285">
      <w:pPr>
        <w:rPr>
          <w:rFonts w:hint="default"/>
          <w:sz w:val="28"/>
          <w:szCs w:val="28"/>
        </w:rPr>
      </w:pPr>
      <w:r>
        <w:drawing>
          <wp:inline distT="0" distB="0" distL="114300" distR="114300">
            <wp:extent cx="7535545" cy="9202420"/>
            <wp:effectExtent l="0" t="0" r="8255" b="17780"/>
            <wp:docPr id="2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35545" cy="920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2934D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</w:rPr>
        <w:t xml:space="preserve">Рисунок </w:t>
      </w:r>
      <w:r>
        <w:rPr>
          <w:rFonts w:hint="default"/>
          <w:sz w:val="28"/>
          <w:szCs w:val="28"/>
          <w:lang w:val="ru-RU"/>
        </w:rPr>
        <w:t>2.3</w:t>
      </w:r>
    </w:p>
    <w:p w14:paraId="36C6BD38">
      <w:pPr>
        <w:rPr>
          <w:rFonts w:hint="default"/>
          <w:sz w:val="28"/>
          <w:szCs w:val="28"/>
        </w:rPr>
      </w:pPr>
    </w:p>
    <w:p w14:paraId="4975B073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2.4 </w:t>
      </w:r>
      <w:r>
        <w:rPr>
          <w:rFonts w:hint="default"/>
          <w:sz w:val="28"/>
          <w:szCs w:val="28"/>
        </w:rPr>
        <w:t>Линию "125" 10DD27(ИД4) - 3DD15(ТЛ2) разрезать в районе 1DD27 - 2DD27, рассверлив переходное отверстие  согласно рисунк</w:t>
      </w:r>
      <w:r>
        <w:rPr>
          <w:rFonts w:hint="default"/>
          <w:sz w:val="28"/>
          <w:szCs w:val="28"/>
          <w:lang w:val="ru-RU"/>
        </w:rPr>
        <w:t>а</w:t>
      </w:r>
      <w:r>
        <w:rPr>
          <w:rFonts w:hint="default"/>
          <w:sz w:val="28"/>
          <w:szCs w:val="28"/>
        </w:rPr>
        <w:t xml:space="preserve"> </w:t>
      </w:r>
      <w:r>
        <w:rPr>
          <w:rFonts w:hint="default"/>
          <w:sz w:val="28"/>
          <w:szCs w:val="28"/>
          <w:lang w:val="ru-RU"/>
        </w:rPr>
        <w:t>2.3</w:t>
      </w:r>
    </w:p>
    <w:p w14:paraId="124E6EB7">
      <w:pPr>
        <w:rPr>
          <w:rFonts w:hint="default"/>
          <w:sz w:val="28"/>
          <w:szCs w:val="28"/>
          <w:lang w:val="ru-RU"/>
        </w:rPr>
      </w:pPr>
      <w:r>
        <w:drawing>
          <wp:inline distT="0" distB="0" distL="114300" distR="114300">
            <wp:extent cx="4314825" cy="2876550"/>
            <wp:effectExtent l="0" t="0" r="9525" b="0"/>
            <wp:docPr id="1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BA1D3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</w:rPr>
        <w:t xml:space="preserve">Рисунок </w:t>
      </w:r>
      <w:r>
        <w:rPr>
          <w:rFonts w:hint="default"/>
          <w:sz w:val="28"/>
          <w:szCs w:val="28"/>
          <w:lang w:val="ru-RU"/>
        </w:rPr>
        <w:t>2.4</w:t>
      </w:r>
    </w:p>
    <w:p w14:paraId="5E1A1E8A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2.5 </w:t>
      </w:r>
      <w:r>
        <w:rPr>
          <w:rFonts w:hint="default"/>
          <w:sz w:val="28"/>
          <w:szCs w:val="28"/>
        </w:rPr>
        <w:t>X1.3 "F9-OUT" подключить к 3DD15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  <w:lang w:val="en-US"/>
        </w:rPr>
        <w:t>(</w:t>
      </w:r>
      <w:r>
        <w:rPr>
          <w:rFonts w:hint="default"/>
          <w:sz w:val="28"/>
          <w:szCs w:val="28"/>
        </w:rPr>
        <w:t>с</w:t>
      </w:r>
      <w:r>
        <w:rPr>
          <w:rFonts w:hint="default"/>
          <w:sz w:val="28"/>
          <w:szCs w:val="28"/>
          <w:lang w:val="ru-RU"/>
        </w:rPr>
        <w:t>м.</w:t>
      </w:r>
      <w:r>
        <w:rPr>
          <w:rFonts w:hint="default"/>
          <w:sz w:val="28"/>
          <w:szCs w:val="28"/>
        </w:rPr>
        <w:t xml:space="preserve"> рисун</w:t>
      </w:r>
      <w:r>
        <w:rPr>
          <w:rFonts w:hint="default"/>
          <w:sz w:val="28"/>
          <w:szCs w:val="28"/>
          <w:lang w:val="ru-RU"/>
        </w:rPr>
        <w:t>о</w:t>
      </w:r>
      <w:r>
        <w:rPr>
          <w:rFonts w:hint="default"/>
          <w:sz w:val="28"/>
          <w:szCs w:val="28"/>
        </w:rPr>
        <w:t xml:space="preserve">к </w:t>
      </w:r>
      <w:r>
        <w:rPr>
          <w:rFonts w:hint="default"/>
          <w:sz w:val="28"/>
          <w:szCs w:val="28"/>
          <w:lang w:val="ru-RU"/>
        </w:rPr>
        <w:t>2.4).</w:t>
      </w:r>
    </w:p>
    <w:p w14:paraId="24DADEE7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2.6 </w:t>
      </w:r>
      <w:r>
        <w:rPr>
          <w:rFonts w:hint="default"/>
          <w:sz w:val="28"/>
          <w:szCs w:val="28"/>
        </w:rPr>
        <w:t>X1.4 "F9-IN" подключить к 10DD27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  <w:lang w:val="en-US"/>
        </w:rPr>
        <w:t>(</w:t>
      </w:r>
      <w:r>
        <w:rPr>
          <w:rFonts w:hint="default"/>
          <w:sz w:val="28"/>
          <w:szCs w:val="28"/>
        </w:rPr>
        <w:t>с</w:t>
      </w:r>
      <w:r>
        <w:rPr>
          <w:rFonts w:hint="default"/>
          <w:sz w:val="28"/>
          <w:szCs w:val="28"/>
          <w:lang w:val="ru-RU"/>
        </w:rPr>
        <w:t>м.</w:t>
      </w:r>
      <w:r>
        <w:rPr>
          <w:rFonts w:hint="default"/>
          <w:sz w:val="28"/>
          <w:szCs w:val="28"/>
        </w:rPr>
        <w:t xml:space="preserve"> рисун</w:t>
      </w:r>
      <w:r>
        <w:rPr>
          <w:rFonts w:hint="default"/>
          <w:sz w:val="28"/>
          <w:szCs w:val="28"/>
          <w:lang w:val="ru-RU"/>
        </w:rPr>
        <w:t>о</w:t>
      </w:r>
      <w:r>
        <w:rPr>
          <w:rFonts w:hint="default"/>
          <w:sz w:val="28"/>
          <w:szCs w:val="28"/>
        </w:rPr>
        <w:t xml:space="preserve">к </w:t>
      </w:r>
      <w:r>
        <w:rPr>
          <w:rFonts w:hint="default"/>
          <w:sz w:val="28"/>
          <w:szCs w:val="28"/>
          <w:lang w:val="ru-RU"/>
        </w:rPr>
        <w:t>2.4).</w:t>
      </w:r>
    </w:p>
    <w:p w14:paraId="00A92742">
      <w:pPr>
        <w:rPr>
          <w:rFonts w:hint="default"/>
          <w:sz w:val="28"/>
          <w:szCs w:val="28"/>
        </w:rPr>
      </w:pPr>
    </w:p>
    <w:p w14:paraId="25D976BA">
      <w:pPr>
        <w:rPr>
          <w:rFonts w:hint="default"/>
          <w:sz w:val="28"/>
          <w:szCs w:val="28"/>
        </w:rPr>
      </w:pPr>
    </w:p>
    <w:p w14:paraId="6735D986">
      <w:pPr>
        <w:rPr>
          <w:rFonts w:hint="default"/>
          <w:sz w:val="28"/>
          <w:szCs w:val="28"/>
          <w:lang w:val="ru-RU"/>
        </w:rPr>
      </w:pPr>
    </w:p>
    <w:p w14:paraId="4DBBCE03">
      <w:pPr>
        <w:rPr>
          <w:rFonts w:hint="default"/>
          <w:sz w:val="28"/>
          <w:szCs w:val="28"/>
        </w:rPr>
      </w:pPr>
      <w:r>
        <w:drawing>
          <wp:inline distT="0" distB="0" distL="114300" distR="114300">
            <wp:extent cx="6010275" cy="5305425"/>
            <wp:effectExtent l="0" t="0" r="9525" b="9525"/>
            <wp:docPr id="2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15D2F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</w:rPr>
        <w:t xml:space="preserve">Рисунок </w:t>
      </w:r>
      <w:r>
        <w:rPr>
          <w:rFonts w:hint="default"/>
          <w:sz w:val="28"/>
          <w:szCs w:val="28"/>
          <w:lang w:val="ru-RU"/>
        </w:rPr>
        <w:t>2.5</w:t>
      </w:r>
    </w:p>
    <w:p w14:paraId="43C1EDDC">
      <w:pPr>
        <w:rPr>
          <w:rFonts w:hint="default"/>
          <w:sz w:val="28"/>
          <w:szCs w:val="28"/>
        </w:rPr>
      </w:pPr>
    </w:p>
    <w:p w14:paraId="6ECECF81">
      <w:pPr>
        <w:numPr>
          <w:ilvl w:val="0"/>
          <w:numId w:val="0"/>
        </w:numPr>
        <w:ind w:leftChars="0"/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ru-RU"/>
        </w:rPr>
        <w:t xml:space="preserve">2.7 </w:t>
      </w:r>
      <w:r>
        <w:rPr>
          <w:rFonts w:hint="default"/>
          <w:sz w:val="28"/>
          <w:szCs w:val="28"/>
        </w:rPr>
        <w:t>Линию "89" 11DD27(ИД4) - 13DD11(ЛН1) разрезать в районе 11DD27</w:t>
      </w:r>
      <w:r>
        <w:rPr>
          <w:rFonts w:hint="default"/>
          <w:sz w:val="28"/>
          <w:szCs w:val="28"/>
          <w:lang w:val="ru-RU"/>
        </w:rPr>
        <w:t xml:space="preserve">  (линия обозначена</w:t>
      </w:r>
    </w:p>
    <w:p w14:paraId="607D3706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синим цветом, находится со стороны установки микросхем)</w:t>
      </w:r>
      <w:r>
        <w:rPr>
          <w:rFonts w:hint="default"/>
          <w:sz w:val="28"/>
          <w:szCs w:val="28"/>
        </w:rPr>
        <w:t xml:space="preserve">, согласно рисунку </w:t>
      </w:r>
      <w:r>
        <w:rPr>
          <w:rFonts w:hint="default"/>
          <w:sz w:val="28"/>
          <w:szCs w:val="28"/>
          <w:lang w:val="ru-RU"/>
        </w:rPr>
        <w:t>2.5</w:t>
      </w:r>
    </w:p>
    <w:p w14:paraId="1A358BE8">
      <w:r>
        <w:drawing>
          <wp:inline distT="0" distB="0" distL="114300" distR="114300">
            <wp:extent cx="4619625" cy="2171700"/>
            <wp:effectExtent l="0" t="0" r="9525" b="0"/>
            <wp:docPr id="1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7157F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Рисунок 2.6</w:t>
      </w:r>
    </w:p>
    <w:p w14:paraId="036A811B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2.8 </w:t>
      </w:r>
      <w:r>
        <w:rPr>
          <w:rFonts w:hint="default"/>
          <w:sz w:val="28"/>
          <w:szCs w:val="28"/>
        </w:rPr>
        <w:t>X1.5 "FA-OUT" подключить к 13DD11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  <w:lang w:val="en-US"/>
        </w:rPr>
        <w:t>(</w:t>
      </w:r>
      <w:r>
        <w:rPr>
          <w:rFonts w:hint="default"/>
          <w:sz w:val="28"/>
          <w:szCs w:val="28"/>
        </w:rPr>
        <w:t>с</w:t>
      </w:r>
      <w:r>
        <w:rPr>
          <w:rFonts w:hint="default"/>
          <w:sz w:val="28"/>
          <w:szCs w:val="28"/>
          <w:lang w:val="ru-RU"/>
        </w:rPr>
        <w:t>м.</w:t>
      </w:r>
      <w:r>
        <w:rPr>
          <w:rFonts w:hint="default"/>
          <w:sz w:val="28"/>
          <w:szCs w:val="28"/>
        </w:rPr>
        <w:t xml:space="preserve"> рисун</w:t>
      </w:r>
      <w:r>
        <w:rPr>
          <w:rFonts w:hint="default"/>
          <w:sz w:val="28"/>
          <w:szCs w:val="28"/>
          <w:lang w:val="ru-RU"/>
        </w:rPr>
        <w:t>о</w:t>
      </w:r>
      <w:r>
        <w:rPr>
          <w:rFonts w:hint="default"/>
          <w:sz w:val="28"/>
          <w:szCs w:val="28"/>
        </w:rPr>
        <w:t xml:space="preserve">к </w:t>
      </w:r>
      <w:r>
        <w:rPr>
          <w:rFonts w:hint="default"/>
          <w:sz w:val="28"/>
          <w:szCs w:val="28"/>
          <w:lang w:val="ru-RU"/>
        </w:rPr>
        <w:t>2.6).</w:t>
      </w:r>
    </w:p>
    <w:p w14:paraId="73242B6E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2.9 </w:t>
      </w:r>
      <w:r>
        <w:rPr>
          <w:rFonts w:hint="default"/>
          <w:sz w:val="28"/>
          <w:szCs w:val="28"/>
        </w:rPr>
        <w:t>X1.6 "FA-IN" подключить к 11DD27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  <w:lang w:val="en-US"/>
        </w:rPr>
        <w:t>(</w:t>
      </w:r>
      <w:r>
        <w:rPr>
          <w:rFonts w:hint="default"/>
          <w:sz w:val="28"/>
          <w:szCs w:val="28"/>
        </w:rPr>
        <w:t>с</w:t>
      </w:r>
      <w:r>
        <w:rPr>
          <w:rFonts w:hint="default"/>
          <w:sz w:val="28"/>
          <w:szCs w:val="28"/>
          <w:lang w:val="ru-RU"/>
        </w:rPr>
        <w:t>м.</w:t>
      </w:r>
      <w:r>
        <w:rPr>
          <w:rFonts w:hint="default"/>
          <w:sz w:val="28"/>
          <w:szCs w:val="28"/>
        </w:rPr>
        <w:t xml:space="preserve"> рисун</w:t>
      </w:r>
      <w:r>
        <w:rPr>
          <w:rFonts w:hint="default"/>
          <w:sz w:val="28"/>
          <w:szCs w:val="28"/>
          <w:lang w:val="ru-RU"/>
        </w:rPr>
        <w:t>о</w:t>
      </w:r>
      <w:r>
        <w:rPr>
          <w:rFonts w:hint="default"/>
          <w:sz w:val="28"/>
          <w:szCs w:val="28"/>
        </w:rPr>
        <w:t xml:space="preserve">к </w:t>
      </w:r>
      <w:r>
        <w:rPr>
          <w:rFonts w:hint="default"/>
          <w:sz w:val="28"/>
          <w:szCs w:val="28"/>
          <w:lang w:val="ru-RU"/>
        </w:rPr>
        <w:t>2.6).</w:t>
      </w:r>
    </w:p>
    <w:p w14:paraId="29CA0D40">
      <w:pPr>
        <w:rPr>
          <w:rFonts w:hint="default"/>
          <w:sz w:val="28"/>
          <w:szCs w:val="28"/>
          <w:lang w:val="ru-RU"/>
        </w:rPr>
      </w:pPr>
    </w:p>
    <w:p w14:paraId="48894210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Раздел 3. </w:t>
      </w:r>
    </w:p>
    <w:p w14:paraId="74D7B510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Подключение тактовых частот к плате Франк</w:t>
      </w:r>
    </w:p>
    <w:p w14:paraId="43AC4981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Доступны частоты 5 или 10 МГц, ОЗУ работает на частоте 2.5</w:t>
      </w:r>
      <w:r>
        <w:rPr>
          <w:rFonts w:hint="default"/>
          <w:sz w:val="28"/>
          <w:szCs w:val="28"/>
          <w:lang w:val="en-US"/>
        </w:rPr>
        <w:t xml:space="preserve"> </w:t>
      </w:r>
      <w:r>
        <w:rPr>
          <w:rFonts w:hint="default"/>
          <w:sz w:val="28"/>
          <w:szCs w:val="28"/>
          <w:lang w:val="ru-RU"/>
        </w:rPr>
        <w:t>МГц,</w:t>
      </w:r>
    </w:p>
    <w:p w14:paraId="2E635775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при обращении процессора к ОЗУ или устройствам ввода/вывода</w:t>
      </w:r>
    </w:p>
    <w:p w14:paraId="1F735982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вводятся такты ожидания через вход процессора </w:t>
      </w:r>
      <w:r>
        <w:rPr>
          <w:rFonts w:hint="default"/>
          <w:sz w:val="28"/>
          <w:szCs w:val="28"/>
          <w:lang w:val="en-US"/>
        </w:rPr>
        <w:t>/WAIT</w:t>
      </w:r>
      <w:r>
        <w:rPr>
          <w:rFonts w:hint="default"/>
          <w:sz w:val="28"/>
          <w:szCs w:val="28"/>
          <w:lang w:val="ru-RU"/>
        </w:rPr>
        <w:t>.</w:t>
      </w:r>
    </w:p>
    <w:p w14:paraId="58CF3190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Тактовая частота выбирается перемычкой </w:t>
      </w:r>
      <w:r>
        <w:rPr>
          <w:rFonts w:hint="default"/>
          <w:sz w:val="28"/>
          <w:szCs w:val="28"/>
          <w:lang w:val="en-US"/>
        </w:rPr>
        <w:t>J1.</w:t>
      </w:r>
    </w:p>
    <w:p w14:paraId="2179937F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drawing>
          <wp:inline distT="0" distB="0" distL="114300" distR="114300">
            <wp:extent cx="6791325" cy="3962400"/>
            <wp:effectExtent l="0" t="0" r="9525" b="0"/>
            <wp:docPr id="1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7913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20645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Рисунок 3.1</w:t>
      </w:r>
    </w:p>
    <w:p w14:paraId="3CD53C89">
      <w:pPr>
        <w:numPr>
          <w:ilvl w:val="0"/>
          <w:numId w:val="0"/>
        </w:numPr>
        <w:ind w:leftChars="0"/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ru-RU"/>
        </w:rPr>
        <w:t xml:space="preserve">3.1 </w:t>
      </w:r>
      <w:r>
        <w:rPr>
          <w:rFonts w:hint="default"/>
          <w:sz w:val="28"/>
          <w:szCs w:val="28"/>
        </w:rPr>
        <w:t>X1.7 "5МГц" подключить к линии "41" -</w:t>
      </w:r>
      <w:r>
        <w:rPr>
          <w:rFonts w:hint="default"/>
          <w:sz w:val="28"/>
          <w:szCs w:val="28"/>
          <w:lang w:val="ru-RU"/>
        </w:rPr>
        <w:t xml:space="preserve"> к</w:t>
      </w:r>
      <w:r>
        <w:rPr>
          <w:rFonts w:hint="default"/>
          <w:sz w:val="28"/>
          <w:szCs w:val="28"/>
        </w:rPr>
        <w:t xml:space="preserve"> 9DD2(ИЕ5) или на точку подключения "5mHz"</w:t>
      </w:r>
    </w:p>
    <w:p w14:paraId="0382DC5B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(см. рисунок 3.1). Подключение осуществлять экранированным кабелем.</w:t>
      </w:r>
    </w:p>
    <w:p w14:paraId="224A65EF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3.2 </w:t>
      </w:r>
      <w:r>
        <w:rPr>
          <w:rFonts w:hint="default"/>
          <w:sz w:val="28"/>
          <w:szCs w:val="28"/>
        </w:rPr>
        <w:t xml:space="preserve">X1.8 "2,5МГц" </w:t>
      </w:r>
      <w:r>
        <w:rPr>
          <w:rFonts w:hint="default"/>
          <w:sz w:val="28"/>
          <w:szCs w:val="28"/>
          <w:lang w:val="ru-RU"/>
        </w:rPr>
        <w:t xml:space="preserve">- линия </w:t>
      </w:r>
      <w:r>
        <w:rPr>
          <w:rFonts w:hint="default"/>
          <w:sz w:val="28"/>
          <w:szCs w:val="28"/>
        </w:rPr>
        <w:t>не используется</w:t>
      </w:r>
      <w:r>
        <w:rPr>
          <w:rFonts w:hint="default"/>
          <w:sz w:val="28"/>
          <w:szCs w:val="28"/>
          <w:lang w:val="ru-RU"/>
        </w:rPr>
        <w:t xml:space="preserve"> </w:t>
      </w:r>
    </w:p>
    <w:p w14:paraId="6024ACB2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3.</w:t>
      </w:r>
      <w:r>
        <w:rPr>
          <w:rFonts w:hint="default"/>
          <w:sz w:val="28"/>
          <w:szCs w:val="28"/>
          <w:lang w:val="en-US"/>
        </w:rPr>
        <w:t>3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>X1.12 "10МГц"  подключить на точку подключения "10mHz"</w:t>
      </w:r>
      <w:r>
        <w:rPr>
          <w:rFonts w:hint="default"/>
          <w:sz w:val="28"/>
          <w:szCs w:val="28"/>
          <w:lang w:val="ru-RU"/>
        </w:rPr>
        <w:t xml:space="preserve">  </w:t>
      </w:r>
    </w:p>
    <w:p w14:paraId="290BE403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(см. рисунок 3.1). Подключение осуществлять экранированным кабелем.</w:t>
      </w:r>
    </w:p>
    <w:p w14:paraId="047533B4">
      <w:pPr>
        <w:rPr>
          <w:rFonts w:hint="default"/>
          <w:sz w:val="28"/>
          <w:szCs w:val="28"/>
          <w:lang w:val="en-US"/>
        </w:rPr>
      </w:pPr>
    </w:p>
    <w:p w14:paraId="607B2A2E">
      <w:r>
        <w:drawing>
          <wp:inline distT="0" distB="0" distL="114300" distR="114300">
            <wp:extent cx="1866900" cy="1781175"/>
            <wp:effectExtent l="0" t="0" r="0" b="9525"/>
            <wp:docPr id="1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84B5B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Рисунок 3.2</w:t>
      </w:r>
    </w:p>
    <w:p w14:paraId="33320B80">
      <w:pPr>
        <w:rPr>
          <w:rFonts w:hint="default"/>
        </w:rPr>
      </w:pPr>
    </w:p>
    <w:p w14:paraId="41F6B292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ru-RU"/>
        </w:rPr>
        <w:t>3.</w:t>
      </w:r>
      <w:r>
        <w:rPr>
          <w:rFonts w:hint="default"/>
          <w:sz w:val="28"/>
          <w:szCs w:val="28"/>
          <w:lang w:val="en-US"/>
        </w:rPr>
        <w:t>4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 xml:space="preserve">X1.14 "50Гц" подключить к линии "60" </w:t>
      </w:r>
      <w:r>
        <w:rPr>
          <w:rFonts w:hint="default"/>
          <w:sz w:val="28"/>
          <w:szCs w:val="28"/>
          <w:lang w:val="ru-RU"/>
        </w:rPr>
        <w:t xml:space="preserve">- к </w:t>
      </w:r>
      <w:r>
        <w:rPr>
          <w:rFonts w:hint="default"/>
          <w:sz w:val="28"/>
          <w:szCs w:val="28"/>
        </w:rPr>
        <w:t>11DD6(ИЕ5) или на точку подключения "50Hz"</w:t>
      </w:r>
    </w:p>
    <w:p w14:paraId="550933CB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(см. Рисунок 3.2)</w:t>
      </w:r>
    </w:p>
    <w:p w14:paraId="66824FFC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>Линия необходима для обеспечения работы системы прерываний</w:t>
      </w:r>
      <w:r>
        <w:rPr>
          <w:rFonts w:hint="default"/>
          <w:sz w:val="28"/>
          <w:szCs w:val="28"/>
          <w:lang w:val="en-US"/>
        </w:rPr>
        <w:t xml:space="preserve"> </w:t>
      </w:r>
      <w:r>
        <w:rPr>
          <w:rFonts w:hint="default"/>
          <w:sz w:val="28"/>
          <w:szCs w:val="28"/>
          <w:lang w:val="ru-RU"/>
        </w:rPr>
        <w:t xml:space="preserve">процессора </w:t>
      </w:r>
      <w:r>
        <w:rPr>
          <w:rFonts w:hint="default"/>
          <w:sz w:val="28"/>
          <w:szCs w:val="28"/>
          <w:lang w:val="en-US"/>
        </w:rPr>
        <w:t>Z80</w:t>
      </w:r>
      <w:r>
        <w:rPr>
          <w:rFonts w:hint="default"/>
          <w:sz w:val="28"/>
          <w:szCs w:val="28"/>
          <w:lang w:val="ru-RU"/>
        </w:rPr>
        <w:t xml:space="preserve"> с частотой 50Гц, поступающих на его вход </w:t>
      </w:r>
      <w:r>
        <w:rPr>
          <w:rFonts w:hint="default"/>
          <w:sz w:val="28"/>
          <w:szCs w:val="28"/>
          <w:lang w:val="en-US"/>
        </w:rPr>
        <w:t>/INT</w:t>
      </w:r>
      <w:r>
        <w:rPr>
          <w:rFonts w:hint="default"/>
          <w:sz w:val="28"/>
          <w:szCs w:val="28"/>
          <w:lang w:val="ru-RU"/>
        </w:rPr>
        <w:t>, так же, как в компьютерах семейства Спектрум</w:t>
      </w:r>
      <w:r>
        <w:rPr>
          <w:rFonts w:hint="default"/>
          <w:sz w:val="28"/>
          <w:szCs w:val="28"/>
          <w:lang w:val="en-US"/>
        </w:rPr>
        <w:t>.</w:t>
      </w:r>
    </w:p>
    <w:p w14:paraId="21A1B236">
      <w:pPr>
        <w:numPr>
          <w:ilvl w:val="0"/>
          <w:numId w:val="0"/>
        </w:num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Включение режима - установка бита 6 порта </w:t>
      </w:r>
      <w:r>
        <w:rPr>
          <w:rFonts w:hint="default"/>
          <w:sz w:val="28"/>
          <w:szCs w:val="28"/>
          <w:lang w:val="en-US"/>
        </w:rPr>
        <w:t xml:space="preserve">FB </w:t>
      </w:r>
      <w:r>
        <w:rPr>
          <w:rFonts w:hint="default"/>
          <w:sz w:val="28"/>
          <w:szCs w:val="28"/>
          <w:lang w:val="ru-RU"/>
        </w:rPr>
        <w:t>в 1</w:t>
      </w:r>
      <w:r>
        <w:rPr>
          <w:rFonts w:hint="default"/>
          <w:sz w:val="28"/>
          <w:szCs w:val="28"/>
          <w:lang w:val="en-US"/>
        </w:rPr>
        <w:t>.</w:t>
      </w:r>
    </w:p>
    <w:p w14:paraId="16D7C82E">
      <w:pPr>
        <w:numPr>
          <w:ilvl w:val="0"/>
          <w:numId w:val="0"/>
        </w:num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Выключение режима - установка бита 6 порта </w:t>
      </w:r>
      <w:r>
        <w:rPr>
          <w:rFonts w:hint="default"/>
          <w:sz w:val="28"/>
          <w:szCs w:val="28"/>
          <w:lang w:val="en-US"/>
        </w:rPr>
        <w:t xml:space="preserve">FB </w:t>
      </w:r>
      <w:r>
        <w:rPr>
          <w:rFonts w:hint="default"/>
          <w:sz w:val="28"/>
          <w:szCs w:val="28"/>
          <w:lang w:val="ru-RU"/>
        </w:rPr>
        <w:t>в 0</w:t>
      </w:r>
      <w:r>
        <w:rPr>
          <w:rFonts w:hint="default"/>
          <w:sz w:val="28"/>
          <w:szCs w:val="28"/>
          <w:lang w:val="en-US"/>
        </w:rPr>
        <w:t>.</w:t>
      </w:r>
    </w:p>
    <w:p w14:paraId="46139AED">
      <w:pPr>
        <w:numPr>
          <w:ilvl w:val="0"/>
          <w:numId w:val="0"/>
        </w:num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>Состояние после сброса компьютера - режим выключен</w:t>
      </w:r>
      <w:r>
        <w:rPr>
          <w:rFonts w:hint="default"/>
          <w:sz w:val="28"/>
          <w:szCs w:val="28"/>
          <w:lang w:val="en-US"/>
        </w:rPr>
        <w:t>.</w:t>
      </w:r>
    </w:p>
    <w:p w14:paraId="67AFBBE7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 </w:t>
      </w:r>
    </w:p>
    <w:p w14:paraId="626AF342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Раздел 4</w:t>
      </w:r>
    </w:p>
    <w:p w14:paraId="5E004909">
      <w:pPr>
        <w:numPr>
          <w:ilvl w:val="0"/>
          <w:numId w:val="1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Подключение режима </w:t>
      </w:r>
      <w:r>
        <w:rPr>
          <w:rFonts w:hint="default"/>
          <w:sz w:val="28"/>
          <w:szCs w:val="28"/>
          <w:lang w:val="en-US"/>
        </w:rPr>
        <w:t>FULL RAM</w:t>
      </w:r>
      <w:r>
        <w:rPr>
          <w:rFonts w:hint="default"/>
          <w:sz w:val="28"/>
          <w:szCs w:val="28"/>
          <w:lang w:val="ru-RU"/>
        </w:rPr>
        <w:t xml:space="preserve"> (сплошное ОЗУ по адресам 0 ... </w:t>
      </w:r>
      <w:r>
        <w:rPr>
          <w:rFonts w:hint="default"/>
          <w:sz w:val="28"/>
          <w:szCs w:val="28"/>
          <w:lang w:val="en-US"/>
        </w:rPr>
        <w:t>FFFF</w:t>
      </w:r>
      <w:r>
        <w:rPr>
          <w:rFonts w:hint="default"/>
          <w:sz w:val="28"/>
          <w:szCs w:val="28"/>
          <w:lang w:val="ru-RU"/>
        </w:rPr>
        <w:t>, отключение</w:t>
      </w:r>
    </w:p>
    <w:p w14:paraId="7CB42719">
      <w:pPr>
        <w:numPr>
          <w:ilvl w:val="0"/>
          <w:numId w:val="0"/>
        </w:num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портов ввода/вывода по адресам </w:t>
      </w:r>
      <w:r>
        <w:rPr>
          <w:rFonts w:hint="default"/>
          <w:sz w:val="28"/>
          <w:szCs w:val="28"/>
          <w:lang w:val="en-US"/>
        </w:rPr>
        <w:t>F400-F7FF</w:t>
      </w:r>
      <w:r>
        <w:rPr>
          <w:rFonts w:hint="default"/>
          <w:sz w:val="28"/>
          <w:szCs w:val="28"/>
          <w:lang w:val="ru-RU"/>
        </w:rPr>
        <w:t xml:space="preserve">, отключение ПЗУ по адресам </w:t>
      </w:r>
      <w:r>
        <w:rPr>
          <w:rFonts w:hint="default"/>
          <w:sz w:val="28"/>
          <w:szCs w:val="28"/>
          <w:lang w:val="en-US"/>
        </w:rPr>
        <w:t>F800-FFFF).</w:t>
      </w:r>
    </w:p>
    <w:p w14:paraId="76EFE2A5">
      <w:pPr>
        <w:numPr>
          <w:ilvl w:val="0"/>
          <w:numId w:val="0"/>
        </w:num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Включение режима - установка бита 5 порта </w:t>
      </w:r>
      <w:r>
        <w:rPr>
          <w:rFonts w:hint="default"/>
          <w:sz w:val="28"/>
          <w:szCs w:val="28"/>
          <w:lang w:val="en-US"/>
        </w:rPr>
        <w:t xml:space="preserve">FB </w:t>
      </w:r>
      <w:r>
        <w:rPr>
          <w:rFonts w:hint="default"/>
          <w:sz w:val="28"/>
          <w:szCs w:val="28"/>
          <w:lang w:val="ru-RU"/>
        </w:rPr>
        <w:t>в 1</w:t>
      </w:r>
      <w:r>
        <w:rPr>
          <w:rFonts w:hint="default"/>
          <w:sz w:val="28"/>
          <w:szCs w:val="28"/>
          <w:lang w:val="en-US"/>
        </w:rPr>
        <w:t>.</w:t>
      </w:r>
    </w:p>
    <w:p w14:paraId="56AC03D0">
      <w:pPr>
        <w:numPr>
          <w:ilvl w:val="0"/>
          <w:numId w:val="0"/>
        </w:num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Выключение режима - установка бита 5 порта </w:t>
      </w:r>
      <w:r>
        <w:rPr>
          <w:rFonts w:hint="default"/>
          <w:sz w:val="28"/>
          <w:szCs w:val="28"/>
          <w:lang w:val="en-US"/>
        </w:rPr>
        <w:t xml:space="preserve">FB </w:t>
      </w:r>
      <w:r>
        <w:rPr>
          <w:rFonts w:hint="default"/>
          <w:sz w:val="28"/>
          <w:szCs w:val="28"/>
          <w:lang w:val="ru-RU"/>
        </w:rPr>
        <w:t>в 0</w:t>
      </w:r>
      <w:r>
        <w:rPr>
          <w:rFonts w:hint="default"/>
          <w:sz w:val="28"/>
          <w:szCs w:val="28"/>
          <w:lang w:val="en-US"/>
        </w:rPr>
        <w:t>.</w:t>
      </w:r>
    </w:p>
    <w:p w14:paraId="2D699965">
      <w:pPr>
        <w:numPr>
          <w:ilvl w:val="0"/>
          <w:numId w:val="0"/>
        </w:num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>Состояние после сброса компьютера - режим выключен</w:t>
      </w:r>
      <w:r>
        <w:rPr>
          <w:rFonts w:hint="default"/>
          <w:sz w:val="28"/>
          <w:szCs w:val="28"/>
          <w:lang w:val="en-US"/>
        </w:rPr>
        <w:t>.</w:t>
      </w:r>
    </w:p>
    <w:p w14:paraId="710C5EAA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При необходимости запуска ОЭ без платы Франк необходимо установить</w:t>
      </w:r>
    </w:p>
    <w:p w14:paraId="2B3E03DD">
      <w:pPr>
        <w:numPr>
          <w:ilvl w:val="0"/>
          <w:numId w:val="0"/>
        </w:num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перемычки между </w:t>
      </w:r>
      <w:r>
        <w:rPr>
          <w:rFonts w:hint="default"/>
          <w:sz w:val="28"/>
          <w:szCs w:val="28"/>
          <w:lang w:val="en-US"/>
        </w:rPr>
        <w:t>X1.1</w:t>
      </w:r>
      <w:r>
        <w:rPr>
          <w:rFonts w:hint="default"/>
          <w:sz w:val="28"/>
          <w:szCs w:val="28"/>
          <w:lang w:val="ru-RU"/>
        </w:rPr>
        <w:t>5</w:t>
      </w:r>
      <w:r>
        <w:rPr>
          <w:rFonts w:hint="default"/>
          <w:sz w:val="28"/>
          <w:szCs w:val="28"/>
          <w:lang w:val="en-US"/>
        </w:rPr>
        <w:t>-X1.</w:t>
      </w:r>
      <w:r>
        <w:rPr>
          <w:rFonts w:hint="default"/>
          <w:sz w:val="28"/>
          <w:szCs w:val="28"/>
          <w:lang w:val="ru-RU"/>
        </w:rPr>
        <w:t>16</w:t>
      </w:r>
    </w:p>
    <w:p w14:paraId="3A4E9EAA">
      <w:pPr>
        <w:numPr>
          <w:ilvl w:val="0"/>
          <w:numId w:val="0"/>
        </w:numPr>
        <w:rPr>
          <w:rFonts w:hint="default"/>
          <w:sz w:val="28"/>
          <w:szCs w:val="28"/>
          <w:lang w:val="ru-RU"/>
        </w:rPr>
      </w:pPr>
    </w:p>
    <w:p w14:paraId="2874048C">
      <w:pPr>
        <w:rPr>
          <w:rFonts w:hint="default"/>
          <w:sz w:val="28"/>
          <w:szCs w:val="28"/>
          <w:lang w:val="ru-RU"/>
        </w:rPr>
      </w:pPr>
      <w:r>
        <w:drawing>
          <wp:inline distT="0" distB="0" distL="114300" distR="114300">
            <wp:extent cx="5153025" cy="8429625"/>
            <wp:effectExtent l="0" t="0" r="9525" b="9525"/>
            <wp:docPr id="28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842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7FBE6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</w:rPr>
        <w:t>Рисунок 4</w:t>
      </w:r>
      <w:r>
        <w:rPr>
          <w:rFonts w:hint="default"/>
          <w:sz w:val="28"/>
          <w:szCs w:val="28"/>
          <w:lang w:val="en-US"/>
        </w:rPr>
        <w:t>.1</w:t>
      </w:r>
    </w:p>
    <w:p w14:paraId="75EC743C">
      <w:pPr>
        <w:rPr>
          <w:rFonts w:hint="default"/>
          <w:sz w:val="28"/>
          <w:szCs w:val="28"/>
        </w:rPr>
      </w:pPr>
    </w:p>
    <w:p w14:paraId="62EE68C7">
      <w:pPr>
        <w:numPr>
          <w:ilvl w:val="0"/>
          <w:numId w:val="0"/>
        </w:numPr>
        <w:ind w:leftChars="0"/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en-US"/>
        </w:rPr>
        <w:t xml:space="preserve">4.1 </w:t>
      </w:r>
      <w:r>
        <w:rPr>
          <w:rFonts w:hint="default"/>
          <w:sz w:val="28"/>
          <w:szCs w:val="28"/>
        </w:rPr>
        <w:t xml:space="preserve">Линию "А15" </w:t>
      </w:r>
      <w:r>
        <w:rPr>
          <w:rFonts w:hint="default"/>
          <w:sz w:val="28"/>
          <w:szCs w:val="28"/>
          <w:lang w:val="ru-RU"/>
        </w:rPr>
        <w:t>разрезать</w:t>
      </w:r>
      <w:r>
        <w:rPr>
          <w:rFonts w:hint="default"/>
          <w:sz w:val="28"/>
          <w:szCs w:val="28"/>
        </w:rPr>
        <w:t xml:space="preserve"> </w:t>
      </w:r>
      <w:r>
        <w:rPr>
          <w:rFonts w:hint="default"/>
          <w:sz w:val="28"/>
          <w:szCs w:val="28"/>
          <w:lang w:val="ru-RU"/>
        </w:rPr>
        <w:t>в районе</w:t>
      </w:r>
      <w:r>
        <w:rPr>
          <w:rFonts w:hint="default"/>
          <w:sz w:val="28"/>
          <w:szCs w:val="28"/>
        </w:rPr>
        <w:t xml:space="preserve"> </w:t>
      </w:r>
      <w:r>
        <w:rPr>
          <w:rFonts w:hint="default"/>
          <w:sz w:val="28"/>
          <w:szCs w:val="28"/>
          <w:lang w:val="ru-RU"/>
        </w:rPr>
        <w:t>9</w:t>
      </w:r>
      <w:r>
        <w:rPr>
          <w:rFonts w:hint="default"/>
          <w:sz w:val="28"/>
          <w:szCs w:val="28"/>
        </w:rPr>
        <w:t xml:space="preserve">DD14(ЛА1) </w:t>
      </w:r>
      <w:r>
        <w:rPr>
          <w:rFonts w:hint="default"/>
          <w:sz w:val="28"/>
          <w:szCs w:val="28"/>
          <w:lang w:val="ru-RU"/>
        </w:rPr>
        <w:t>(линия обозначена</w:t>
      </w:r>
    </w:p>
    <w:p w14:paraId="3508DE0B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синим цветом) </w:t>
      </w:r>
      <w:r>
        <w:rPr>
          <w:rFonts w:hint="default"/>
          <w:sz w:val="28"/>
          <w:szCs w:val="28"/>
        </w:rPr>
        <w:t>согласно рисунка 4</w:t>
      </w:r>
      <w:r>
        <w:rPr>
          <w:rFonts w:hint="default"/>
          <w:sz w:val="28"/>
          <w:szCs w:val="28"/>
          <w:lang w:val="ru-RU"/>
        </w:rPr>
        <w:t>.</w:t>
      </w:r>
      <w:r>
        <w:rPr>
          <w:rFonts w:hint="default"/>
          <w:sz w:val="28"/>
          <w:szCs w:val="28"/>
          <w:lang w:val="en-US"/>
        </w:rPr>
        <w:t>1.</w:t>
      </w:r>
      <w:r>
        <w:rPr>
          <w:rFonts w:hint="default"/>
          <w:sz w:val="28"/>
          <w:szCs w:val="28"/>
          <w:lang w:val="ru-RU"/>
        </w:rPr>
        <w:t xml:space="preserve"> </w:t>
      </w:r>
    </w:p>
    <w:p w14:paraId="6920FB9C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3209925" cy="2581275"/>
            <wp:effectExtent l="0" t="0" r="9525" b="9525"/>
            <wp:docPr id="2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771D9">
      <w:pPr>
        <w:numPr>
          <w:ilvl w:val="0"/>
          <w:numId w:val="0"/>
        </w:numPr>
        <w:ind w:leftChars="0"/>
        <w:rPr>
          <w:rFonts w:hint="default"/>
          <w:lang w:val="ru-RU"/>
        </w:rPr>
      </w:pPr>
    </w:p>
    <w:p w14:paraId="061D2A43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>Рисунок 4.2</w:t>
      </w:r>
    </w:p>
    <w:p w14:paraId="69CF684C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en-US"/>
        </w:rPr>
        <w:t>4</w:t>
      </w:r>
      <w:r>
        <w:rPr>
          <w:rFonts w:hint="default"/>
          <w:sz w:val="28"/>
          <w:szCs w:val="28"/>
          <w:lang w:val="ru-RU"/>
        </w:rPr>
        <w:t xml:space="preserve">.2 </w:t>
      </w:r>
      <w:r>
        <w:rPr>
          <w:rFonts w:hint="default"/>
          <w:sz w:val="28"/>
          <w:szCs w:val="28"/>
        </w:rPr>
        <w:t xml:space="preserve">X1.15 "9DD14"  подключить к </w:t>
      </w:r>
      <w:r>
        <w:rPr>
          <w:rFonts w:hint="default"/>
          <w:sz w:val="28"/>
          <w:szCs w:val="28"/>
          <w:lang w:val="ru-RU"/>
        </w:rPr>
        <w:t>9</w:t>
      </w:r>
      <w:r>
        <w:rPr>
          <w:rFonts w:hint="default"/>
          <w:sz w:val="28"/>
          <w:szCs w:val="28"/>
        </w:rPr>
        <w:t>DD14</w:t>
      </w:r>
      <w:r>
        <w:rPr>
          <w:rFonts w:hint="default"/>
          <w:sz w:val="28"/>
          <w:szCs w:val="28"/>
          <w:lang w:val="ru-RU"/>
        </w:rPr>
        <w:t xml:space="preserve"> (см. рисунок 4.2).</w:t>
      </w:r>
    </w:p>
    <w:p w14:paraId="2805204B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>4</w:t>
      </w:r>
      <w:r>
        <w:rPr>
          <w:rFonts w:hint="default"/>
          <w:sz w:val="28"/>
          <w:szCs w:val="28"/>
          <w:lang w:val="ru-RU"/>
        </w:rPr>
        <w:t xml:space="preserve">.3 </w:t>
      </w:r>
      <w:r>
        <w:rPr>
          <w:rFonts w:hint="default"/>
          <w:sz w:val="28"/>
          <w:szCs w:val="28"/>
        </w:rPr>
        <w:t xml:space="preserve">X1.16 "13DD21" подключить к линии "А15", например к </w:t>
      </w:r>
      <w:r>
        <w:rPr>
          <w:rFonts w:hint="default"/>
          <w:sz w:val="28"/>
          <w:szCs w:val="28"/>
          <w:lang w:val="ru-RU"/>
        </w:rPr>
        <w:t>контактному</w:t>
      </w:r>
    </w:p>
    <w:p w14:paraId="27683E66">
      <w:p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>отверстию «46» (см. рисунок 4.2)</w:t>
      </w:r>
      <w:r>
        <w:rPr>
          <w:rFonts w:hint="default"/>
          <w:sz w:val="28"/>
          <w:szCs w:val="28"/>
          <w:lang w:val="en-US"/>
        </w:rPr>
        <w:t>.</w:t>
      </w:r>
    </w:p>
    <w:p w14:paraId="69FEE215">
      <w:pPr>
        <w:rPr>
          <w:rFonts w:hint="default"/>
          <w:sz w:val="28"/>
          <w:szCs w:val="28"/>
        </w:rPr>
      </w:pPr>
    </w:p>
    <w:p w14:paraId="7153EBAE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Раздел 5</w:t>
      </w:r>
    </w:p>
    <w:p w14:paraId="4EE3264D">
      <w:pPr>
        <w:numPr>
          <w:ilvl w:val="0"/>
          <w:numId w:val="1"/>
        </w:numPr>
        <w:ind w:left="0" w:leftChars="0" w:firstLine="0" w:firstLine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Подключение диспетчера ОЗУ с окном 16К. Делает доступным ОЗУ в пределах</w:t>
      </w:r>
    </w:p>
    <w:p w14:paraId="635C6E91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младших 256 килобайт по адресу 0:0000</w:t>
      </w:r>
    </w:p>
    <w:p w14:paraId="0A696429">
      <w:pPr>
        <w:numPr>
          <w:ilvl w:val="0"/>
          <w:numId w:val="0"/>
        </w:num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Адресация</w:t>
      </w:r>
      <w:r>
        <w:rPr>
          <w:rFonts w:hint="default"/>
          <w:sz w:val="28"/>
          <w:szCs w:val="28"/>
          <w:lang w:val="en-US"/>
        </w:rPr>
        <w:t>:</w:t>
      </w:r>
      <w:r>
        <w:rPr>
          <w:rFonts w:hint="default"/>
          <w:sz w:val="28"/>
          <w:szCs w:val="28"/>
          <w:lang w:val="ru-RU"/>
        </w:rPr>
        <w:t xml:space="preserve"> биты 0 и 1 - старшие биты адреса транслируемого в окно сегмента</w:t>
      </w:r>
    </w:p>
    <w:p w14:paraId="0DB849E8">
      <w:pPr>
        <w:numPr>
          <w:ilvl w:val="0"/>
          <w:numId w:val="0"/>
        </w:num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ОЗУ. 00 - 0000, 01 - 4000, 10 - 8000, 11 - С000 </w:t>
      </w:r>
    </w:p>
    <w:p w14:paraId="02E76783">
      <w:pPr>
        <w:numPr>
          <w:ilvl w:val="0"/>
          <w:numId w:val="0"/>
        </w:num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Биты 2 и 3 - адрес банка ОЗУ транслируемого в окно сегмента ОЗУ</w:t>
      </w:r>
    </w:p>
    <w:p w14:paraId="2979C56B">
      <w:pPr>
        <w:numPr>
          <w:ilvl w:val="0"/>
          <w:numId w:val="0"/>
        </w:num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00 - 0 банк, 01 - 1 банк, 10 - 2 банк, 11 - 3 банк</w:t>
      </w:r>
    </w:p>
    <w:p w14:paraId="11850EFF">
      <w:pPr>
        <w:numPr>
          <w:ilvl w:val="0"/>
          <w:numId w:val="0"/>
        </w:num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Включение режима - установка бита 7 порта </w:t>
      </w:r>
      <w:r>
        <w:rPr>
          <w:rFonts w:hint="default"/>
          <w:sz w:val="28"/>
          <w:szCs w:val="28"/>
          <w:lang w:val="en-US"/>
        </w:rPr>
        <w:t xml:space="preserve">FB </w:t>
      </w:r>
      <w:r>
        <w:rPr>
          <w:rFonts w:hint="default"/>
          <w:sz w:val="28"/>
          <w:szCs w:val="28"/>
          <w:lang w:val="ru-RU"/>
        </w:rPr>
        <w:t>в 0</w:t>
      </w:r>
      <w:r>
        <w:rPr>
          <w:rFonts w:hint="default"/>
          <w:sz w:val="28"/>
          <w:szCs w:val="28"/>
          <w:lang w:val="en-US"/>
        </w:rPr>
        <w:t>.</w:t>
      </w:r>
    </w:p>
    <w:p w14:paraId="351AB70C">
      <w:pPr>
        <w:numPr>
          <w:ilvl w:val="0"/>
          <w:numId w:val="0"/>
        </w:num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Выключение режима - установка бита 5 порта </w:t>
      </w:r>
      <w:r>
        <w:rPr>
          <w:rFonts w:hint="default"/>
          <w:sz w:val="28"/>
          <w:szCs w:val="28"/>
          <w:lang w:val="en-US"/>
        </w:rPr>
        <w:t xml:space="preserve">FB </w:t>
      </w:r>
      <w:r>
        <w:rPr>
          <w:rFonts w:hint="default"/>
          <w:sz w:val="28"/>
          <w:szCs w:val="28"/>
          <w:lang w:val="ru-RU"/>
        </w:rPr>
        <w:t>в 1</w:t>
      </w:r>
      <w:r>
        <w:rPr>
          <w:rFonts w:hint="default"/>
          <w:sz w:val="28"/>
          <w:szCs w:val="28"/>
          <w:lang w:val="en-US"/>
        </w:rPr>
        <w:t>.</w:t>
      </w:r>
    </w:p>
    <w:p w14:paraId="33FF0301">
      <w:pPr>
        <w:numPr>
          <w:ilvl w:val="0"/>
          <w:numId w:val="0"/>
        </w:numPr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>Состояние после сброса компьютера - режим выключен</w:t>
      </w:r>
      <w:r>
        <w:rPr>
          <w:rFonts w:hint="default"/>
          <w:sz w:val="28"/>
          <w:szCs w:val="28"/>
          <w:lang w:val="en-US"/>
        </w:rPr>
        <w:t>.</w:t>
      </w:r>
    </w:p>
    <w:p w14:paraId="360CD36F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При необходимости запуска ОЭ без платы Франк необходимо установить</w:t>
      </w:r>
    </w:p>
    <w:p w14:paraId="09298662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перемычки между </w:t>
      </w:r>
      <w:r>
        <w:rPr>
          <w:rFonts w:hint="default"/>
          <w:sz w:val="28"/>
          <w:szCs w:val="28"/>
          <w:lang w:val="en-US"/>
        </w:rPr>
        <w:t>X1.1</w:t>
      </w:r>
      <w:r>
        <w:rPr>
          <w:rFonts w:hint="default"/>
          <w:sz w:val="28"/>
          <w:szCs w:val="28"/>
          <w:lang w:val="ru-RU"/>
        </w:rPr>
        <w:t>7</w:t>
      </w:r>
      <w:r>
        <w:rPr>
          <w:rFonts w:hint="default"/>
          <w:sz w:val="28"/>
          <w:szCs w:val="28"/>
          <w:lang w:val="en-US"/>
        </w:rPr>
        <w:t>-X1.</w:t>
      </w:r>
      <w:r>
        <w:rPr>
          <w:rFonts w:hint="default"/>
          <w:sz w:val="28"/>
          <w:szCs w:val="28"/>
          <w:lang w:val="ru-RU"/>
        </w:rPr>
        <w:t xml:space="preserve">18, </w:t>
      </w:r>
      <w:r>
        <w:rPr>
          <w:rFonts w:hint="default"/>
          <w:sz w:val="28"/>
          <w:szCs w:val="28"/>
          <w:lang w:val="en-US"/>
        </w:rPr>
        <w:t>X1.</w:t>
      </w:r>
      <w:r>
        <w:rPr>
          <w:rFonts w:hint="default"/>
          <w:sz w:val="28"/>
          <w:szCs w:val="28"/>
          <w:lang w:val="ru-RU"/>
        </w:rPr>
        <w:t>19</w:t>
      </w:r>
      <w:r>
        <w:rPr>
          <w:rFonts w:hint="default"/>
          <w:sz w:val="28"/>
          <w:szCs w:val="28"/>
          <w:lang w:val="en-US"/>
        </w:rPr>
        <w:t>-X1.</w:t>
      </w:r>
      <w:r>
        <w:rPr>
          <w:rFonts w:hint="default"/>
          <w:sz w:val="28"/>
          <w:szCs w:val="28"/>
          <w:lang w:val="ru-RU"/>
        </w:rPr>
        <w:t>20</w:t>
      </w:r>
      <w:r>
        <w:rPr>
          <w:rFonts w:hint="default"/>
          <w:sz w:val="28"/>
          <w:szCs w:val="28"/>
          <w:lang w:val="en-US"/>
        </w:rPr>
        <w:t xml:space="preserve"> </w:t>
      </w:r>
      <w:r>
        <w:rPr>
          <w:rFonts w:hint="default"/>
          <w:sz w:val="28"/>
          <w:szCs w:val="28"/>
          <w:lang w:val="ru-RU"/>
        </w:rPr>
        <w:t>для обеспечения выбора номера</w:t>
      </w:r>
    </w:p>
    <w:p w14:paraId="26A4CB45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банка ОЗУ  через команды записи в порт </w:t>
      </w:r>
      <w:r>
        <w:rPr>
          <w:rFonts w:hint="default"/>
          <w:sz w:val="28"/>
          <w:szCs w:val="28"/>
          <w:lang w:val="en-US"/>
        </w:rPr>
        <w:t>F</w:t>
      </w:r>
      <w:r>
        <w:rPr>
          <w:rFonts w:hint="default"/>
          <w:sz w:val="28"/>
          <w:szCs w:val="28"/>
          <w:lang w:val="ru-RU"/>
        </w:rPr>
        <w:t>9.</w:t>
      </w:r>
    </w:p>
    <w:p w14:paraId="20EA8639">
      <w:pPr>
        <w:rPr>
          <w:rFonts w:hint="default"/>
          <w:sz w:val="28"/>
          <w:szCs w:val="28"/>
          <w:lang w:val="ru-RU"/>
        </w:rPr>
      </w:pPr>
    </w:p>
    <w:p w14:paraId="09D3B086">
      <w:pPr>
        <w:rPr>
          <w:rFonts w:hint="default"/>
          <w:sz w:val="28"/>
          <w:szCs w:val="28"/>
          <w:lang w:val="ru-RU"/>
        </w:rPr>
      </w:pPr>
      <w:r>
        <w:drawing>
          <wp:inline distT="0" distB="0" distL="114300" distR="114300">
            <wp:extent cx="4400550" cy="4857750"/>
            <wp:effectExtent l="0" t="0" r="0" b="0"/>
            <wp:docPr id="31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45E91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</w:rPr>
        <w:t>Рисунок 5</w:t>
      </w:r>
      <w:r>
        <w:rPr>
          <w:rFonts w:hint="default"/>
          <w:sz w:val="28"/>
          <w:szCs w:val="28"/>
          <w:lang w:val="ru-RU"/>
        </w:rPr>
        <w:t>.1</w:t>
      </w:r>
    </w:p>
    <w:p w14:paraId="2A9F629F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5.1 </w:t>
      </w:r>
      <w:r>
        <w:rPr>
          <w:rFonts w:hint="default"/>
          <w:sz w:val="28"/>
          <w:szCs w:val="28"/>
        </w:rPr>
        <w:t>Линию "119" отключить от 16DD18(ТМ7)</w:t>
      </w:r>
      <w:r>
        <w:rPr>
          <w:rFonts w:hint="default"/>
          <w:sz w:val="28"/>
          <w:szCs w:val="28"/>
          <w:lang w:val="ru-RU"/>
        </w:rPr>
        <w:t>, высверлив переходное отверстие</w:t>
      </w:r>
    </w:p>
    <w:p w14:paraId="74842BEE">
      <w:pPr>
        <w:numPr>
          <w:ilvl w:val="0"/>
          <w:numId w:val="0"/>
        </w:numPr>
        <w:ind w:leftChars="0"/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ru-RU"/>
        </w:rPr>
        <w:t>или разрезав подключенную к линию "119"(линия обозначена</w:t>
      </w:r>
    </w:p>
    <w:p w14:paraId="4D271C32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ru-RU"/>
        </w:rPr>
        <w:t>синим цветом, находится со стороны установки микросхем)</w:t>
      </w:r>
      <w:r>
        <w:rPr>
          <w:rFonts w:hint="default"/>
          <w:sz w:val="28"/>
          <w:szCs w:val="28"/>
        </w:rPr>
        <w:t xml:space="preserve"> согласно рисунка 5</w:t>
      </w:r>
      <w:r>
        <w:rPr>
          <w:rFonts w:hint="default"/>
          <w:sz w:val="28"/>
          <w:szCs w:val="28"/>
          <w:lang w:val="ru-RU"/>
        </w:rPr>
        <w:t>.1</w:t>
      </w:r>
      <w:r>
        <w:rPr>
          <w:rFonts w:hint="default"/>
          <w:sz w:val="28"/>
          <w:szCs w:val="28"/>
        </w:rPr>
        <w:t xml:space="preserve"> </w:t>
      </w:r>
    </w:p>
    <w:p w14:paraId="67E76198">
      <w:r>
        <w:drawing>
          <wp:inline distT="0" distB="0" distL="114300" distR="114300">
            <wp:extent cx="4286250" cy="2286000"/>
            <wp:effectExtent l="0" t="0" r="0" b="0"/>
            <wp:docPr id="2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0307E">
      <w:pPr>
        <w:rPr>
          <w:rFonts w:hint="default"/>
          <w:lang w:val="ru-RU"/>
        </w:rPr>
      </w:pPr>
    </w:p>
    <w:p w14:paraId="37F74C32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Рисунок 5.2</w:t>
      </w:r>
    </w:p>
    <w:p w14:paraId="1982C538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5.2 </w:t>
      </w:r>
      <w:r>
        <w:rPr>
          <w:rFonts w:hint="default"/>
          <w:sz w:val="28"/>
          <w:szCs w:val="28"/>
        </w:rPr>
        <w:t>X1.17 "MB1" подключить к 10DD60(ЛИ1)</w:t>
      </w:r>
      <w:r>
        <w:rPr>
          <w:rFonts w:hint="default"/>
          <w:sz w:val="28"/>
          <w:szCs w:val="28"/>
          <w:lang w:val="ru-RU"/>
        </w:rPr>
        <w:t xml:space="preserve">  (см. рисунок 5.2).</w:t>
      </w:r>
    </w:p>
    <w:p w14:paraId="5FFE4711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ru-RU"/>
        </w:rPr>
        <w:t xml:space="preserve">5.3 </w:t>
      </w:r>
      <w:r>
        <w:rPr>
          <w:rFonts w:hint="default"/>
          <w:sz w:val="28"/>
          <w:szCs w:val="28"/>
        </w:rPr>
        <w:t>X1.18 "B1" подключить к  16DD18(ТМ7)</w:t>
      </w:r>
      <w:r>
        <w:rPr>
          <w:rFonts w:hint="default"/>
          <w:sz w:val="28"/>
          <w:szCs w:val="28"/>
          <w:lang w:val="ru-RU"/>
        </w:rPr>
        <w:t xml:space="preserve">  (см. рисунок 5.2).</w:t>
      </w:r>
    </w:p>
    <w:p w14:paraId="1EF368CE">
      <w:pPr>
        <w:rPr>
          <w:rFonts w:hint="default"/>
          <w:sz w:val="28"/>
          <w:szCs w:val="28"/>
          <w:lang w:val="ru-RU"/>
        </w:rPr>
      </w:pPr>
    </w:p>
    <w:p w14:paraId="52921D3B">
      <w:pPr>
        <w:rPr>
          <w:rFonts w:hint="default"/>
          <w:sz w:val="28"/>
          <w:szCs w:val="28"/>
        </w:rPr>
      </w:pPr>
    </w:p>
    <w:p w14:paraId="6A971C1B">
      <w:pPr>
        <w:rPr>
          <w:rFonts w:hint="default"/>
          <w:sz w:val="28"/>
          <w:szCs w:val="28"/>
        </w:rPr>
      </w:pPr>
    </w:p>
    <w:p w14:paraId="05883062">
      <w:pPr>
        <w:rPr>
          <w:rFonts w:hint="default"/>
          <w:sz w:val="28"/>
          <w:szCs w:val="28"/>
          <w:lang w:val="ru-RU"/>
        </w:rPr>
      </w:pPr>
      <w:r>
        <w:drawing>
          <wp:inline distT="0" distB="0" distL="114300" distR="114300">
            <wp:extent cx="4533900" cy="5324475"/>
            <wp:effectExtent l="0" t="0" r="0" b="9525"/>
            <wp:docPr id="3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2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532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71A93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</w:rPr>
        <w:t xml:space="preserve">Рисунок </w:t>
      </w:r>
      <w:r>
        <w:rPr>
          <w:rFonts w:hint="default"/>
          <w:sz w:val="28"/>
          <w:szCs w:val="28"/>
          <w:lang w:val="ru-RU"/>
        </w:rPr>
        <w:t>5.3</w:t>
      </w:r>
    </w:p>
    <w:p w14:paraId="67723A1B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5.4 </w:t>
      </w:r>
      <w:r>
        <w:rPr>
          <w:rFonts w:hint="default"/>
          <w:sz w:val="28"/>
          <w:szCs w:val="28"/>
        </w:rPr>
        <w:t>Линию "118" отключить от 15DD18(ТМ7)</w:t>
      </w:r>
      <w:r>
        <w:rPr>
          <w:rFonts w:hint="default"/>
          <w:sz w:val="28"/>
          <w:szCs w:val="28"/>
          <w:lang w:val="ru-RU"/>
        </w:rPr>
        <w:t xml:space="preserve"> , высверлив переходное отверстие</w:t>
      </w:r>
    </w:p>
    <w:p w14:paraId="635BC0E0">
      <w:pPr>
        <w:numPr>
          <w:ilvl w:val="0"/>
          <w:numId w:val="0"/>
        </w:numPr>
        <w:ind w:leftChars="0"/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ru-RU"/>
        </w:rPr>
        <w:t>или разрезав подключенную к линию "118"(линия обозначена</w:t>
      </w:r>
    </w:p>
    <w:p w14:paraId="299C09A0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ru-RU"/>
        </w:rPr>
        <w:t>синим цветом, находится со стороны установки микросхем)</w:t>
      </w:r>
      <w:r>
        <w:rPr>
          <w:rFonts w:hint="default"/>
          <w:sz w:val="28"/>
          <w:szCs w:val="28"/>
        </w:rPr>
        <w:t xml:space="preserve"> согласно рисунка 5</w:t>
      </w:r>
      <w:r>
        <w:rPr>
          <w:rFonts w:hint="default"/>
          <w:sz w:val="28"/>
          <w:szCs w:val="28"/>
          <w:lang w:val="ru-RU"/>
        </w:rPr>
        <w:t>.3</w:t>
      </w:r>
      <w:r>
        <w:rPr>
          <w:rFonts w:hint="default"/>
          <w:sz w:val="28"/>
          <w:szCs w:val="28"/>
        </w:rPr>
        <w:t xml:space="preserve"> </w:t>
      </w:r>
    </w:p>
    <w:p w14:paraId="1E118D4C">
      <w:pPr>
        <w:rPr>
          <w:rFonts w:hint="default"/>
          <w:sz w:val="28"/>
          <w:szCs w:val="28"/>
          <w:lang w:val="ru-RU"/>
        </w:rPr>
      </w:pPr>
    </w:p>
    <w:p w14:paraId="525BF47D">
      <w:pPr>
        <w:rPr>
          <w:rFonts w:hint="default"/>
          <w:sz w:val="28"/>
          <w:szCs w:val="28"/>
          <w:lang w:val="ru-RU"/>
        </w:rPr>
      </w:pPr>
      <w:r>
        <w:drawing>
          <wp:inline distT="0" distB="0" distL="114300" distR="114300">
            <wp:extent cx="3524250" cy="3143250"/>
            <wp:effectExtent l="0" t="0" r="0" b="0"/>
            <wp:docPr id="33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2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AA1E4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Рисунок 5.4</w:t>
      </w:r>
    </w:p>
    <w:p w14:paraId="6F47C3E3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5.5 </w:t>
      </w:r>
      <w:r>
        <w:rPr>
          <w:rFonts w:hint="default"/>
          <w:sz w:val="28"/>
          <w:szCs w:val="28"/>
        </w:rPr>
        <w:t>X1.19 "MB0"  подключить к 13DD16(Л</w:t>
      </w:r>
      <w:r>
        <w:rPr>
          <w:rFonts w:hint="default"/>
          <w:sz w:val="28"/>
          <w:szCs w:val="28"/>
          <w:lang w:val="ru-RU"/>
        </w:rPr>
        <w:t>А3</w:t>
      </w:r>
      <w:r>
        <w:rPr>
          <w:rFonts w:hint="default"/>
          <w:sz w:val="28"/>
          <w:szCs w:val="28"/>
        </w:rPr>
        <w:t>)</w:t>
      </w:r>
      <w:r>
        <w:rPr>
          <w:rFonts w:hint="default"/>
          <w:sz w:val="28"/>
          <w:szCs w:val="28"/>
          <w:lang w:val="ru-RU"/>
        </w:rPr>
        <w:t xml:space="preserve"> (см. рисунок 5.4).</w:t>
      </w:r>
    </w:p>
    <w:p w14:paraId="556D01DB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5.6 </w:t>
      </w:r>
      <w:r>
        <w:rPr>
          <w:rFonts w:hint="default"/>
          <w:sz w:val="28"/>
          <w:szCs w:val="28"/>
        </w:rPr>
        <w:t>X1.20 "B0" подключить к  15DD18(ТМ7)</w:t>
      </w:r>
      <w:r>
        <w:rPr>
          <w:rFonts w:hint="default"/>
          <w:sz w:val="28"/>
          <w:szCs w:val="28"/>
          <w:lang w:val="ru-RU"/>
        </w:rPr>
        <w:t xml:space="preserve"> (см. рисунок 5.4).</w:t>
      </w:r>
    </w:p>
    <w:p w14:paraId="31E897CD">
      <w:pPr>
        <w:rPr>
          <w:rFonts w:hint="default"/>
          <w:sz w:val="28"/>
          <w:szCs w:val="28"/>
          <w:lang w:val="ru-RU"/>
        </w:rPr>
      </w:pPr>
    </w:p>
    <w:p w14:paraId="231C392C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Раздел 6</w:t>
      </w:r>
    </w:p>
    <w:p w14:paraId="00049FF8">
      <w:pPr>
        <w:numPr>
          <w:ilvl w:val="0"/>
          <w:numId w:val="1"/>
        </w:numPr>
        <w:ind w:left="0" w:leftChars="0" w:firstLine="0" w:firstLine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Подключение прочих сигналов</w:t>
      </w:r>
    </w:p>
    <w:p w14:paraId="08F53A6F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>6</w:t>
      </w:r>
      <w:r>
        <w:rPr>
          <w:rFonts w:hint="default"/>
          <w:sz w:val="28"/>
          <w:szCs w:val="28"/>
          <w:lang w:val="ru-RU"/>
        </w:rPr>
        <w:t>.</w:t>
      </w:r>
      <w:r>
        <w:rPr>
          <w:rFonts w:hint="default"/>
          <w:sz w:val="28"/>
          <w:szCs w:val="28"/>
          <w:lang w:val="en-US"/>
        </w:rPr>
        <w:t>1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 xml:space="preserve">X1.9 "PFE" </w:t>
      </w:r>
      <w:r>
        <w:rPr>
          <w:rFonts w:hint="default"/>
          <w:sz w:val="28"/>
          <w:szCs w:val="28"/>
          <w:lang w:val="ru-RU"/>
        </w:rPr>
        <w:t xml:space="preserve">- низкий уровень свидетельствует об обращении к порту </w:t>
      </w:r>
      <w:r>
        <w:rPr>
          <w:rFonts w:hint="default"/>
          <w:sz w:val="28"/>
          <w:szCs w:val="28"/>
          <w:lang w:val="en-US"/>
        </w:rPr>
        <w:t>FE</w:t>
      </w:r>
      <w:r>
        <w:rPr>
          <w:rFonts w:hint="default"/>
          <w:sz w:val="28"/>
          <w:szCs w:val="28"/>
          <w:lang w:val="ru-RU"/>
        </w:rPr>
        <w:t>, линию</w:t>
      </w:r>
    </w:p>
    <w:p w14:paraId="626E48CD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подключать к ОЭ не требуется.                                                                   </w:t>
      </w:r>
    </w:p>
    <w:p w14:paraId="4427FE46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>6</w:t>
      </w:r>
      <w:r>
        <w:rPr>
          <w:rFonts w:hint="default"/>
          <w:sz w:val="28"/>
          <w:szCs w:val="28"/>
          <w:lang w:val="ru-RU"/>
        </w:rPr>
        <w:t>.</w:t>
      </w:r>
      <w:r>
        <w:rPr>
          <w:rFonts w:hint="default"/>
          <w:sz w:val="28"/>
          <w:szCs w:val="28"/>
          <w:lang w:val="en-US"/>
        </w:rPr>
        <w:t>2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 xml:space="preserve">X1.10 "PFC" </w:t>
      </w:r>
      <w:r>
        <w:rPr>
          <w:rFonts w:hint="default"/>
          <w:sz w:val="28"/>
          <w:szCs w:val="28"/>
          <w:lang w:val="ru-RU"/>
        </w:rPr>
        <w:t>-</w:t>
      </w:r>
      <w:r>
        <w:rPr>
          <w:rFonts w:hint="default"/>
          <w:sz w:val="28"/>
          <w:szCs w:val="28"/>
        </w:rPr>
        <w:t xml:space="preserve"> </w:t>
      </w:r>
      <w:r>
        <w:rPr>
          <w:rFonts w:hint="default"/>
          <w:sz w:val="28"/>
          <w:szCs w:val="28"/>
          <w:lang w:val="ru-RU"/>
        </w:rPr>
        <w:t xml:space="preserve">низкий уровень свидетельствует об обращении к порту </w:t>
      </w:r>
      <w:r>
        <w:rPr>
          <w:rFonts w:hint="default"/>
          <w:sz w:val="28"/>
          <w:szCs w:val="28"/>
          <w:lang w:val="en-US"/>
        </w:rPr>
        <w:t>F</w:t>
      </w:r>
      <w:r>
        <w:rPr>
          <w:rFonts w:hint="default"/>
          <w:sz w:val="28"/>
          <w:szCs w:val="28"/>
          <w:lang w:val="ru-RU"/>
        </w:rPr>
        <w:t>С, линию</w:t>
      </w:r>
    </w:p>
    <w:p w14:paraId="6FBAF18A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подключать к ОЭ не требуется.                                                                  </w:t>
      </w:r>
    </w:p>
    <w:p w14:paraId="1AAC92DD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>6</w:t>
      </w:r>
      <w:r>
        <w:rPr>
          <w:rFonts w:hint="default"/>
          <w:sz w:val="28"/>
          <w:szCs w:val="28"/>
          <w:lang w:val="ru-RU"/>
        </w:rPr>
        <w:t>.</w:t>
      </w:r>
      <w:r>
        <w:rPr>
          <w:rFonts w:hint="default"/>
          <w:sz w:val="28"/>
          <w:szCs w:val="28"/>
          <w:lang w:val="en-US"/>
        </w:rPr>
        <w:t>3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 xml:space="preserve">X1.11 "PFD" </w:t>
      </w:r>
      <w:r>
        <w:rPr>
          <w:rFonts w:hint="default"/>
          <w:sz w:val="28"/>
          <w:szCs w:val="28"/>
          <w:lang w:val="ru-RU"/>
        </w:rPr>
        <w:t>-</w:t>
      </w:r>
      <w:r>
        <w:rPr>
          <w:rFonts w:hint="default"/>
          <w:sz w:val="28"/>
          <w:szCs w:val="28"/>
        </w:rPr>
        <w:t xml:space="preserve"> </w:t>
      </w:r>
      <w:r>
        <w:rPr>
          <w:rFonts w:hint="default"/>
          <w:sz w:val="28"/>
          <w:szCs w:val="28"/>
          <w:lang w:val="ru-RU"/>
        </w:rPr>
        <w:t xml:space="preserve">низкий уровень свидетельствует об обращении к порту </w:t>
      </w:r>
      <w:r>
        <w:rPr>
          <w:rFonts w:hint="default"/>
          <w:sz w:val="28"/>
          <w:szCs w:val="28"/>
          <w:lang w:val="en-US"/>
        </w:rPr>
        <w:t>FD</w:t>
      </w:r>
      <w:r>
        <w:rPr>
          <w:rFonts w:hint="default"/>
          <w:sz w:val="28"/>
          <w:szCs w:val="28"/>
          <w:lang w:val="ru-RU"/>
        </w:rPr>
        <w:t>, линию</w:t>
      </w:r>
    </w:p>
    <w:p w14:paraId="16726C3D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подключать к ОЭ не требуется.        </w:t>
      </w:r>
    </w:p>
    <w:p w14:paraId="3C0D96D1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>6</w:t>
      </w:r>
      <w:r>
        <w:rPr>
          <w:rFonts w:hint="default"/>
          <w:sz w:val="28"/>
          <w:szCs w:val="28"/>
          <w:lang w:val="ru-RU"/>
        </w:rPr>
        <w:t>.</w:t>
      </w:r>
      <w:r>
        <w:rPr>
          <w:rFonts w:hint="default"/>
          <w:sz w:val="28"/>
          <w:szCs w:val="28"/>
          <w:lang w:val="en-US"/>
        </w:rPr>
        <w:t>4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 xml:space="preserve">X1.13 "/RESET" </w:t>
      </w:r>
      <w:r>
        <w:rPr>
          <w:rFonts w:hint="default"/>
          <w:sz w:val="28"/>
          <w:szCs w:val="28"/>
          <w:lang w:val="en-US"/>
        </w:rPr>
        <w:t xml:space="preserve">- </w:t>
      </w:r>
      <w:r>
        <w:rPr>
          <w:rFonts w:hint="default"/>
          <w:sz w:val="28"/>
          <w:szCs w:val="28"/>
          <w:lang w:val="ru-RU"/>
        </w:rPr>
        <w:t xml:space="preserve">линию подключать к ОЭ не требуется , сигнал для сброса платы Франк берется с контакта 12 разъема </w:t>
      </w:r>
      <w:r>
        <w:rPr>
          <w:rFonts w:hint="default"/>
          <w:sz w:val="28"/>
          <w:szCs w:val="28"/>
          <w:lang w:val="en-US"/>
        </w:rPr>
        <w:t xml:space="preserve">SOCKET </w:t>
      </w:r>
      <w:r>
        <w:rPr>
          <w:rFonts w:hint="default"/>
          <w:sz w:val="28"/>
          <w:szCs w:val="28"/>
          <w:lang w:val="ru-RU"/>
        </w:rPr>
        <w:t xml:space="preserve">платы Франк (вход </w:t>
      </w:r>
      <w:r>
        <w:rPr>
          <w:rFonts w:hint="default"/>
          <w:sz w:val="28"/>
          <w:szCs w:val="28"/>
          <w:lang w:val="en-US"/>
        </w:rPr>
        <w:t xml:space="preserve">/RESET </w:t>
      </w:r>
      <w:r>
        <w:rPr>
          <w:rFonts w:hint="default"/>
          <w:sz w:val="28"/>
          <w:szCs w:val="28"/>
          <w:lang w:val="ru-RU"/>
        </w:rPr>
        <w:t xml:space="preserve">процессора К580ВМ80). </w:t>
      </w:r>
    </w:p>
    <w:p w14:paraId="0F3C55E7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>6</w:t>
      </w:r>
      <w:r>
        <w:rPr>
          <w:rFonts w:hint="default"/>
          <w:sz w:val="28"/>
          <w:szCs w:val="28"/>
          <w:lang w:val="ru-RU"/>
        </w:rPr>
        <w:t>.</w:t>
      </w:r>
      <w:r>
        <w:rPr>
          <w:rFonts w:hint="default"/>
          <w:sz w:val="28"/>
          <w:szCs w:val="28"/>
          <w:lang w:val="en-US"/>
        </w:rPr>
        <w:t>5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 xml:space="preserve">X1.21  "" </w:t>
      </w:r>
      <w:r>
        <w:rPr>
          <w:rFonts w:hint="default"/>
          <w:sz w:val="28"/>
          <w:szCs w:val="28"/>
          <w:lang w:val="en-US"/>
        </w:rPr>
        <w:t xml:space="preserve">- </w:t>
      </w:r>
      <w:r>
        <w:rPr>
          <w:rFonts w:hint="default"/>
          <w:sz w:val="28"/>
          <w:szCs w:val="28"/>
        </w:rPr>
        <w:t>не используется</w:t>
      </w:r>
      <w:r>
        <w:rPr>
          <w:rFonts w:hint="default"/>
          <w:sz w:val="28"/>
          <w:szCs w:val="28"/>
          <w:lang w:val="ru-RU"/>
        </w:rPr>
        <w:t>.</w:t>
      </w:r>
    </w:p>
    <w:p w14:paraId="602092CA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>6</w:t>
      </w:r>
      <w:r>
        <w:rPr>
          <w:rFonts w:hint="default"/>
          <w:sz w:val="28"/>
          <w:szCs w:val="28"/>
          <w:lang w:val="ru-RU"/>
        </w:rPr>
        <w:t>.</w:t>
      </w:r>
      <w:r>
        <w:rPr>
          <w:rFonts w:hint="default"/>
          <w:sz w:val="28"/>
          <w:szCs w:val="28"/>
          <w:lang w:val="en-US"/>
        </w:rPr>
        <w:t>6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 xml:space="preserve">X1.22 "PFF"  </w:t>
      </w:r>
      <w:r>
        <w:rPr>
          <w:rFonts w:hint="default"/>
          <w:sz w:val="28"/>
          <w:szCs w:val="28"/>
          <w:lang w:val="ru-RU"/>
        </w:rPr>
        <w:t>-</w:t>
      </w:r>
      <w:r>
        <w:rPr>
          <w:rFonts w:hint="default"/>
          <w:sz w:val="28"/>
          <w:szCs w:val="28"/>
        </w:rPr>
        <w:t xml:space="preserve"> </w:t>
      </w:r>
      <w:r>
        <w:rPr>
          <w:rFonts w:hint="default"/>
          <w:sz w:val="28"/>
          <w:szCs w:val="28"/>
          <w:lang w:val="ru-RU"/>
        </w:rPr>
        <w:t xml:space="preserve">низкий уровень свидетельствует об обращении к порту </w:t>
      </w:r>
      <w:r>
        <w:rPr>
          <w:rFonts w:hint="default"/>
          <w:sz w:val="28"/>
          <w:szCs w:val="28"/>
          <w:lang w:val="en-US"/>
        </w:rPr>
        <w:t>F</w:t>
      </w:r>
      <w:r>
        <w:rPr>
          <w:rFonts w:hint="default"/>
          <w:sz w:val="28"/>
          <w:szCs w:val="28"/>
          <w:lang w:val="ru-RU"/>
        </w:rPr>
        <w:t>С, линию</w:t>
      </w:r>
    </w:p>
    <w:p w14:paraId="685DC832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подключать к ОЭ не требуется.</w:t>
      </w:r>
    </w:p>
    <w:p w14:paraId="62C188D5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en-US"/>
        </w:rPr>
        <w:t>6</w:t>
      </w:r>
      <w:r>
        <w:rPr>
          <w:rFonts w:hint="default"/>
          <w:sz w:val="28"/>
          <w:szCs w:val="28"/>
          <w:lang w:val="ru-RU"/>
        </w:rPr>
        <w:t>.</w:t>
      </w:r>
      <w:r>
        <w:rPr>
          <w:rFonts w:hint="default"/>
          <w:sz w:val="28"/>
          <w:szCs w:val="28"/>
          <w:lang w:val="en-US"/>
        </w:rPr>
        <w:t>7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>X1.23  "/M1"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  <w:lang w:val="en-US"/>
        </w:rPr>
        <w:t xml:space="preserve">- </w:t>
      </w:r>
      <w:r>
        <w:rPr>
          <w:rFonts w:hint="default"/>
          <w:sz w:val="28"/>
          <w:szCs w:val="28"/>
          <w:lang w:val="ru-RU"/>
        </w:rPr>
        <w:t>выход /</w:t>
      </w:r>
      <w:r>
        <w:rPr>
          <w:rFonts w:hint="default"/>
          <w:sz w:val="28"/>
          <w:szCs w:val="28"/>
          <w:lang w:val="en-US"/>
        </w:rPr>
        <w:t>M1</w:t>
      </w:r>
      <w:r>
        <w:rPr>
          <w:rFonts w:hint="default"/>
          <w:sz w:val="28"/>
          <w:szCs w:val="28"/>
          <w:lang w:val="ru-RU"/>
        </w:rPr>
        <w:t xml:space="preserve"> процессора </w:t>
      </w:r>
      <w:r>
        <w:rPr>
          <w:rFonts w:hint="default"/>
          <w:sz w:val="28"/>
          <w:szCs w:val="28"/>
          <w:lang w:val="en-US"/>
        </w:rPr>
        <w:t>Z80</w:t>
      </w:r>
      <w:r>
        <w:rPr>
          <w:rFonts w:hint="default"/>
          <w:sz w:val="28"/>
          <w:szCs w:val="28"/>
          <w:lang w:val="ru-RU"/>
        </w:rPr>
        <w:t xml:space="preserve">, линию подключать к ОЭ не требуется. </w:t>
      </w:r>
    </w:p>
    <w:p w14:paraId="58079AE8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en-US"/>
        </w:rPr>
        <w:t>6</w:t>
      </w:r>
      <w:r>
        <w:rPr>
          <w:rFonts w:hint="default"/>
          <w:sz w:val="28"/>
          <w:szCs w:val="28"/>
          <w:lang w:val="ru-RU"/>
        </w:rPr>
        <w:t>.</w:t>
      </w:r>
      <w:r>
        <w:rPr>
          <w:rFonts w:hint="default"/>
          <w:sz w:val="28"/>
          <w:szCs w:val="28"/>
          <w:lang w:val="en-US"/>
        </w:rPr>
        <w:t>8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>X1.24  "ZA15"</w:t>
      </w:r>
      <w:r>
        <w:rPr>
          <w:rFonts w:hint="default"/>
          <w:sz w:val="28"/>
          <w:szCs w:val="28"/>
          <w:lang w:val="ru-RU"/>
        </w:rPr>
        <w:t xml:space="preserve">- выход </w:t>
      </w:r>
      <w:r>
        <w:rPr>
          <w:rFonts w:hint="default"/>
          <w:sz w:val="28"/>
          <w:szCs w:val="28"/>
          <w:lang w:val="en-US"/>
        </w:rPr>
        <w:t>A15</w:t>
      </w:r>
      <w:r>
        <w:rPr>
          <w:rFonts w:hint="default"/>
          <w:sz w:val="28"/>
          <w:szCs w:val="28"/>
          <w:lang w:val="ru-RU"/>
        </w:rPr>
        <w:t xml:space="preserve">  процессора </w:t>
      </w:r>
      <w:r>
        <w:rPr>
          <w:rFonts w:hint="default"/>
          <w:sz w:val="28"/>
          <w:szCs w:val="28"/>
          <w:lang w:val="en-US"/>
        </w:rPr>
        <w:t>Z80</w:t>
      </w:r>
      <w:r>
        <w:rPr>
          <w:rFonts w:hint="default"/>
          <w:sz w:val="28"/>
          <w:szCs w:val="28"/>
          <w:lang w:val="ru-RU"/>
        </w:rPr>
        <w:t>, линию подключать к ОЭ не требуется.</w:t>
      </w:r>
    </w:p>
    <w:p w14:paraId="2602A7E4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en-US"/>
        </w:rPr>
        <w:t>6</w:t>
      </w:r>
      <w:r>
        <w:rPr>
          <w:rFonts w:hint="default"/>
          <w:sz w:val="28"/>
          <w:szCs w:val="28"/>
          <w:lang w:val="ru-RU"/>
        </w:rPr>
        <w:t>.</w:t>
      </w:r>
      <w:r>
        <w:rPr>
          <w:rFonts w:hint="default"/>
          <w:sz w:val="28"/>
          <w:szCs w:val="28"/>
          <w:lang w:val="en-US"/>
        </w:rPr>
        <w:t>9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>X1.25  "/IORQ"</w:t>
      </w:r>
      <w:r>
        <w:rPr>
          <w:rFonts w:hint="default"/>
          <w:sz w:val="28"/>
          <w:szCs w:val="28"/>
          <w:lang w:val="ru-RU"/>
        </w:rPr>
        <w:t xml:space="preserve"> выход /</w:t>
      </w:r>
      <w:r>
        <w:rPr>
          <w:rFonts w:hint="default"/>
          <w:sz w:val="28"/>
          <w:szCs w:val="28"/>
          <w:lang w:val="en-US"/>
        </w:rPr>
        <w:t>IORQ</w:t>
      </w:r>
      <w:r>
        <w:rPr>
          <w:rFonts w:hint="default"/>
          <w:sz w:val="28"/>
          <w:szCs w:val="28"/>
          <w:lang w:val="ru-RU"/>
        </w:rPr>
        <w:t xml:space="preserve"> процессора </w:t>
      </w:r>
      <w:r>
        <w:rPr>
          <w:rFonts w:hint="default"/>
          <w:sz w:val="28"/>
          <w:szCs w:val="28"/>
          <w:lang w:val="en-US"/>
        </w:rPr>
        <w:t>Z80</w:t>
      </w:r>
      <w:r>
        <w:rPr>
          <w:rFonts w:hint="default"/>
          <w:sz w:val="28"/>
          <w:szCs w:val="28"/>
          <w:lang w:val="ru-RU"/>
        </w:rPr>
        <w:t>, линию подключать к ОЭ не требуется.</w:t>
      </w:r>
    </w:p>
    <w:p w14:paraId="223C092C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en-US"/>
        </w:rPr>
        <w:t>6</w:t>
      </w:r>
      <w:r>
        <w:rPr>
          <w:rFonts w:hint="default"/>
          <w:sz w:val="28"/>
          <w:szCs w:val="28"/>
          <w:lang w:val="ru-RU"/>
        </w:rPr>
        <w:t>.</w:t>
      </w:r>
      <w:r>
        <w:rPr>
          <w:rFonts w:hint="default"/>
          <w:sz w:val="28"/>
          <w:szCs w:val="28"/>
          <w:lang w:val="en-US"/>
        </w:rPr>
        <w:t>10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</w:rPr>
        <w:t>X1.26  "ZA14"</w:t>
      </w:r>
      <w:r>
        <w:rPr>
          <w:rFonts w:hint="default"/>
          <w:sz w:val="28"/>
          <w:szCs w:val="28"/>
          <w:lang w:val="ru-RU"/>
        </w:rPr>
        <w:t xml:space="preserve">- выход </w:t>
      </w:r>
      <w:r>
        <w:rPr>
          <w:rFonts w:hint="default"/>
          <w:sz w:val="28"/>
          <w:szCs w:val="28"/>
          <w:lang w:val="en-US"/>
        </w:rPr>
        <w:t>A14</w:t>
      </w:r>
      <w:r>
        <w:rPr>
          <w:rFonts w:hint="default"/>
          <w:sz w:val="28"/>
          <w:szCs w:val="28"/>
          <w:lang w:val="ru-RU"/>
        </w:rPr>
        <w:t xml:space="preserve">  процессора </w:t>
      </w:r>
      <w:r>
        <w:rPr>
          <w:rFonts w:hint="default"/>
          <w:sz w:val="28"/>
          <w:szCs w:val="28"/>
          <w:lang w:val="en-US"/>
        </w:rPr>
        <w:t>Z80</w:t>
      </w:r>
      <w:r>
        <w:rPr>
          <w:rFonts w:hint="default"/>
          <w:sz w:val="28"/>
          <w:szCs w:val="28"/>
          <w:lang w:val="ru-RU"/>
        </w:rPr>
        <w:t>, линию подключать к ОЭ не требуется.</w:t>
      </w:r>
    </w:p>
    <w:p w14:paraId="7CD42CA2">
      <w:pPr>
        <w:rPr>
          <w:rFonts w:hint="default"/>
          <w:sz w:val="28"/>
          <w:szCs w:val="28"/>
          <w:lang w:val="ru-RU"/>
        </w:rPr>
      </w:pPr>
    </w:p>
    <w:p w14:paraId="011AD4B0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Раздел 7</w:t>
      </w:r>
    </w:p>
    <w:p w14:paraId="0C416548">
      <w:pPr>
        <w:numPr>
          <w:ilvl w:val="0"/>
          <w:numId w:val="1"/>
        </w:numPr>
        <w:ind w:left="0" w:leftChars="0" w:firstLine="0" w:firstLine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Тестирование</w:t>
      </w:r>
    </w:p>
    <w:p w14:paraId="60F2F4F1">
      <w:pPr>
        <w:numPr>
          <w:ilvl w:val="1"/>
          <w:numId w:val="1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Для тестирования связки плат Франк и ОЭ можно воспользоваться прошивкой</w:t>
      </w:r>
    </w:p>
    <w:p w14:paraId="20B07338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TestZ80.BIN, разработанной Чистяковым В.И в 1993 году.</w:t>
      </w:r>
    </w:p>
    <w:p w14:paraId="1353ACF6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Результат тестирования должен выглядеть не хуже чем на рисунке 7.1</w:t>
      </w:r>
    </w:p>
    <w:p w14:paraId="04B3BBFD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drawing>
          <wp:inline distT="0" distB="0" distL="114300" distR="114300">
            <wp:extent cx="6362700" cy="5124450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F4B9D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Рисунок 7.1</w:t>
      </w:r>
    </w:p>
    <w:p w14:paraId="79B86175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Раздел 8</w:t>
      </w:r>
    </w:p>
    <w:p w14:paraId="1184F8EC">
      <w:pPr>
        <w:numPr>
          <w:ilvl w:val="0"/>
          <w:numId w:val="1"/>
        </w:numPr>
        <w:ind w:left="0" w:leftChars="0" w:firstLine="0" w:firstLine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Эксплуатация</w:t>
      </w:r>
    </w:p>
    <w:p w14:paraId="35BCD88B">
      <w:pPr>
        <w:numPr>
          <w:ilvl w:val="1"/>
          <w:numId w:val="1"/>
        </w:numPr>
        <w:ind w:left="0" w:leftChars="0" w:firstLine="0" w:firstLine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Связки плат Франк и ОЭ желательно эксплуатировать с прошивками Монитора,</w:t>
      </w:r>
    </w:p>
    <w:p w14:paraId="30B3D713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доработанным под формирование звука через порт </w:t>
      </w:r>
      <w:r>
        <w:rPr>
          <w:rFonts w:hint="default"/>
          <w:sz w:val="28"/>
          <w:szCs w:val="28"/>
          <w:lang w:val="en-US"/>
        </w:rPr>
        <w:t>FF</w:t>
      </w:r>
      <w:r>
        <w:rPr>
          <w:rFonts w:hint="default"/>
          <w:sz w:val="28"/>
          <w:szCs w:val="28"/>
          <w:lang w:val="ru-RU"/>
        </w:rPr>
        <w:t>, а не через использование</w:t>
      </w:r>
    </w:p>
    <w:p w14:paraId="3E038E5D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команд </w:t>
      </w:r>
      <w:r>
        <w:rPr>
          <w:rFonts w:hint="default"/>
          <w:sz w:val="28"/>
          <w:szCs w:val="28"/>
          <w:lang w:val="en-US"/>
        </w:rPr>
        <w:t>EI/DI</w:t>
      </w:r>
      <w:r>
        <w:rPr>
          <w:rFonts w:hint="default"/>
          <w:sz w:val="28"/>
          <w:szCs w:val="28"/>
          <w:lang w:val="ru-RU"/>
        </w:rPr>
        <w:t>, как сделано в Орион-128.2 и унаследовано в ОЭ.</w:t>
      </w:r>
    </w:p>
    <w:p w14:paraId="177AF354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</w:p>
    <w:p w14:paraId="55F12DC6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Раздел 9</w:t>
      </w:r>
    </w:p>
    <w:p w14:paraId="4E632F2F">
      <w:pPr>
        <w:numPr>
          <w:ilvl w:val="0"/>
          <w:numId w:val="1"/>
        </w:numPr>
        <w:ind w:left="0" w:leftChars="0" w:firstLine="0" w:firstLine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Приложения</w:t>
      </w:r>
    </w:p>
    <w:p w14:paraId="3C20977F">
      <w:pPr>
        <w:numPr>
          <w:ilvl w:val="1"/>
          <w:numId w:val="1"/>
        </w:numPr>
        <w:ind w:left="0" w:leftChars="0" w:firstLine="0" w:firstLine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Расширенное ПЗУ.zip - подборка прошивок </w:t>
      </w:r>
      <w:r>
        <w:rPr>
          <w:rFonts w:hint="default"/>
          <w:sz w:val="28"/>
          <w:szCs w:val="28"/>
          <w:lang w:val="en-US"/>
        </w:rPr>
        <w:t xml:space="preserve">ROM-BIOS </w:t>
      </w:r>
      <w:r>
        <w:rPr>
          <w:rFonts w:hint="default"/>
          <w:sz w:val="28"/>
          <w:szCs w:val="28"/>
          <w:lang w:val="ru-RU"/>
        </w:rPr>
        <w:t>для ПК Орион-128.2</w:t>
      </w:r>
    </w:p>
    <w:p w14:paraId="41474C68">
      <w:pPr>
        <w:numPr>
          <w:ilvl w:val="1"/>
          <w:numId w:val="1"/>
        </w:numPr>
        <w:ind w:left="0" w:leftChars="0" w:firstLine="0" w:firstLine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Z80-card2-Франкенштейн (6).png - схема платы Франк, автор Александр @Aleksandr44Primerov</w:t>
      </w:r>
    </w:p>
    <w:p w14:paraId="1B00B7FB">
      <w:pPr>
        <w:numPr>
          <w:ilvl w:val="1"/>
          <w:numId w:val="1"/>
        </w:numPr>
        <w:ind w:left="0" w:leftChars="0" w:firstLine="0" w:firstLine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NBRSK405S005.pdf - схема ОЭ версии 5, автор SlavaSaratov OrionZОV</w:t>
      </w:r>
    </w:p>
    <w:p w14:paraId="421A1274">
      <w:pPr>
        <w:numPr>
          <w:ilvl w:val="1"/>
          <w:numId w:val="1"/>
        </w:numPr>
        <w:ind w:left="0" w:leftChars="0" w:firstLine="0" w:firstLine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 xml:space="preserve">Z80CardII.jpg - схема </w:t>
      </w:r>
      <w:r>
        <w:rPr>
          <w:rFonts w:hint="default"/>
          <w:sz w:val="28"/>
          <w:szCs w:val="28"/>
          <w:lang w:val="en-US"/>
        </w:rPr>
        <w:t>Z80Card</w:t>
      </w:r>
      <w:r>
        <w:rPr>
          <w:rFonts w:hint="default"/>
          <w:sz w:val="28"/>
          <w:szCs w:val="28"/>
          <w:lang w:val="ru-RU"/>
        </w:rPr>
        <w:t xml:space="preserve"> </w:t>
      </w:r>
      <w:r>
        <w:rPr>
          <w:rFonts w:hint="default"/>
          <w:sz w:val="28"/>
          <w:szCs w:val="28"/>
          <w:lang w:val="en-US"/>
        </w:rPr>
        <w:t>II</w:t>
      </w:r>
      <w:r>
        <w:rPr>
          <w:rFonts w:hint="default"/>
          <w:sz w:val="28"/>
          <w:szCs w:val="28"/>
          <w:lang w:val="ru-RU"/>
        </w:rPr>
        <w:t>, автор Чистяков В.И., он же широко известный в узких кругах под никнеймом</w:t>
      </w:r>
    </w:p>
    <w:p w14:paraId="2CDA7C7A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/>
        </w:rPr>
      </w:pPr>
      <w:r>
        <w:rPr>
          <w:rFonts w:hint="default"/>
          <w:sz w:val="28"/>
          <w:szCs w:val="28"/>
          <w:lang w:val="en-US"/>
        </w:rPr>
        <w:t>Barsik</w:t>
      </w:r>
    </w:p>
    <w:p w14:paraId="29A3E1B7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Раздел 10</w:t>
      </w:r>
    </w:p>
    <w:p w14:paraId="1750445F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10. Фотографии платы ОЭ с установленной платой Франк</w:t>
      </w:r>
    </w:p>
    <w:p w14:paraId="59586A15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drawing>
          <wp:inline distT="0" distB="0" distL="114300" distR="114300">
            <wp:extent cx="7533005" cy="5291455"/>
            <wp:effectExtent l="0" t="0" r="10795" b="4445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33005" cy="529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5447B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</w:p>
    <w:p w14:paraId="415BC6A1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ru-RU"/>
        </w:rPr>
      </w:pPr>
      <w:r>
        <w:drawing>
          <wp:inline distT="0" distB="0" distL="114300" distR="114300">
            <wp:extent cx="6934200" cy="9563100"/>
            <wp:effectExtent l="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934200" cy="956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5FA63">
      <w:pPr>
        <w:rPr>
          <w:rFonts w:hint="default"/>
          <w:sz w:val="28"/>
          <w:szCs w:val="28"/>
        </w:rPr>
      </w:pPr>
      <w:r>
        <w:rPr>
          <w:rFonts w:hint="default"/>
          <w:sz w:val="28"/>
          <w:szCs w:val="28"/>
          <w:lang w:val="ru-RU"/>
        </w:rPr>
        <w:t xml:space="preserve">Автор документа </w:t>
      </w:r>
      <w:r>
        <w:rPr>
          <w:rFonts w:hint="default"/>
          <w:sz w:val="28"/>
          <w:szCs w:val="28"/>
        </w:rPr>
        <w:t>Вадим Власов</w:t>
      </w:r>
      <w:r>
        <w:rPr>
          <w:rFonts w:hint="default"/>
          <w:sz w:val="28"/>
          <w:szCs w:val="28"/>
          <w:lang w:val="ru-RU"/>
        </w:rPr>
        <w:t xml:space="preserve">, </w:t>
      </w:r>
      <w:r>
        <w:rPr>
          <w:rFonts w:hint="default"/>
          <w:sz w:val="28"/>
          <w:szCs w:val="28"/>
        </w:rPr>
        <w:t>2</w:t>
      </w:r>
      <w:r>
        <w:rPr>
          <w:rFonts w:hint="default"/>
          <w:sz w:val="28"/>
          <w:szCs w:val="28"/>
          <w:lang w:val="ru-RU"/>
        </w:rPr>
        <w:t>8</w:t>
      </w:r>
      <w:r>
        <w:rPr>
          <w:rFonts w:hint="default"/>
          <w:sz w:val="28"/>
          <w:szCs w:val="28"/>
        </w:rPr>
        <w:t>.04.2025</w:t>
      </w:r>
    </w:p>
    <w:p w14:paraId="342CDC2B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Разрешается любое использование документа</w:t>
      </w:r>
    </w:p>
    <w:p w14:paraId="6A1A89F6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>Версия документа 1.3</w:t>
      </w:r>
      <w:bookmarkStart w:id="0" w:name="_GoBack"/>
      <w:bookmarkEnd w:id="0"/>
    </w:p>
    <w:p w14:paraId="208B5D94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</w:p>
    <w:p w14:paraId="102E93D5">
      <w:pPr>
        <w:rPr>
          <w:rFonts w:hint="default"/>
          <w:sz w:val="28"/>
          <w:szCs w:val="28"/>
          <w:lang w:val="ru-RU"/>
        </w:rPr>
      </w:pP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ab/>
      </w:r>
      <w:r>
        <w:rPr>
          <w:rFonts w:hint="default"/>
          <w:sz w:val="28"/>
          <w:szCs w:val="28"/>
          <w:lang w:val="ru-RU"/>
        </w:rPr>
        <w:t>г.Владимир, 2025</w:t>
      </w:r>
    </w:p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8183F5D"/>
    <w:multiLevelType w:val="multilevel"/>
    <w:tmpl w:val="58183F5D"/>
    <w:lvl w:ilvl="0" w:tentative="0">
      <w:start w:val="4"/>
      <w:numFmt w:val="decimal"/>
      <w:suff w:val="space"/>
      <w:lvlText w:val="%1."/>
      <w:lvlJc w:val="left"/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view w:val="web"/>
  <w:zoom w:percent="120"/>
  <w:embedSystemFonts/>
  <w:bordersDoNotSurroundHeader w:val="1"/>
  <w:bordersDoNotSurroundFooter w:val="1"/>
  <w:documentProtection w:enforcement="0"/>
  <w:defaultTabStop w:val="720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F462C4"/>
    <w:rsid w:val="03411E1D"/>
    <w:rsid w:val="03E66A74"/>
    <w:rsid w:val="04CA4768"/>
    <w:rsid w:val="07C10049"/>
    <w:rsid w:val="07E92107"/>
    <w:rsid w:val="0B5913ED"/>
    <w:rsid w:val="112A7CE9"/>
    <w:rsid w:val="12587559"/>
    <w:rsid w:val="1456146C"/>
    <w:rsid w:val="15930E74"/>
    <w:rsid w:val="15A83398"/>
    <w:rsid w:val="18AA1406"/>
    <w:rsid w:val="19576FA0"/>
    <w:rsid w:val="1B9C71DA"/>
    <w:rsid w:val="1C3D6D64"/>
    <w:rsid w:val="1C956064"/>
    <w:rsid w:val="1CA31F8B"/>
    <w:rsid w:val="1FB52813"/>
    <w:rsid w:val="205365D2"/>
    <w:rsid w:val="22535C08"/>
    <w:rsid w:val="254B1EBF"/>
    <w:rsid w:val="266B4515"/>
    <w:rsid w:val="277A46D2"/>
    <w:rsid w:val="28F306BC"/>
    <w:rsid w:val="29E37FC4"/>
    <w:rsid w:val="2A95366B"/>
    <w:rsid w:val="2BB050BC"/>
    <w:rsid w:val="2C0D5F07"/>
    <w:rsid w:val="2C4320AD"/>
    <w:rsid w:val="2C4677AE"/>
    <w:rsid w:val="2DA873F6"/>
    <w:rsid w:val="2E1732AD"/>
    <w:rsid w:val="2E447274"/>
    <w:rsid w:val="2F2D4FF3"/>
    <w:rsid w:val="30C57693"/>
    <w:rsid w:val="32EB1216"/>
    <w:rsid w:val="341A6586"/>
    <w:rsid w:val="356B5DB2"/>
    <w:rsid w:val="367871E9"/>
    <w:rsid w:val="36C02E61"/>
    <w:rsid w:val="3A867D14"/>
    <w:rsid w:val="3BFE407D"/>
    <w:rsid w:val="3CD04C4C"/>
    <w:rsid w:val="3E605DE6"/>
    <w:rsid w:val="3FE55BE1"/>
    <w:rsid w:val="40B839BB"/>
    <w:rsid w:val="41C73B79"/>
    <w:rsid w:val="41D7297A"/>
    <w:rsid w:val="424B64DC"/>
    <w:rsid w:val="44D47F78"/>
    <w:rsid w:val="44F74ACF"/>
    <w:rsid w:val="465C457C"/>
    <w:rsid w:val="47EC180F"/>
    <w:rsid w:val="4A3B4557"/>
    <w:rsid w:val="4FCC3EF9"/>
    <w:rsid w:val="50072C13"/>
    <w:rsid w:val="50BB4CD3"/>
    <w:rsid w:val="50BE6D04"/>
    <w:rsid w:val="536E65EE"/>
    <w:rsid w:val="537D0E07"/>
    <w:rsid w:val="54DF5B99"/>
    <w:rsid w:val="5731251C"/>
    <w:rsid w:val="58191195"/>
    <w:rsid w:val="59405B56"/>
    <w:rsid w:val="5B3C70FF"/>
    <w:rsid w:val="5C0A270F"/>
    <w:rsid w:val="5D361E7D"/>
    <w:rsid w:val="5F6C789E"/>
    <w:rsid w:val="5FBE5E4E"/>
    <w:rsid w:val="5FED586D"/>
    <w:rsid w:val="607522CE"/>
    <w:rsid w:val="60C53352"/>
    <w:rsid w:val="637535CF"/>
    <w:rsid w:val="64112ABA"/>
    <w:rsid w:val="663B46C9"/>
    <w:rsid w:val="66A34FF2"/>
    <w:rsid w:val="66B14307"/>
    <w:rsid w:val="67EC080C"/>
    <w:rsid w:val="68B46056"/>
    <w:rsid w:val="68C617F4"/>
    <w:rsid w:val="69EF255B"/>
    <w:rsid w:val="6ACD08C4"/>
    <w:rsid w:val="6BA709B0"/>
    <w:rsid w:val="6E123F24"/>
    <w:rsid w:val="70D93433"/>
    <w:rsid w:val="72712E2D"/>
    <w:rsid w:val="74E41CD4"/>
    <w:rsid w:val="752A0DCA"/>
    <w:rsid w:val="77607E69"/>
    <w:rsid w:val="78E73168"/>
    <w:rsid w:val="7A130FFB"/>
    <w:rsid w:val="7A6068D4"/>
    <w:rsid w:val="7B9265CA"/>
    <w:rsid w:val="7C22507F"/>
    <w:rsid w:val="7CC443BD"/>
    <w:rsid w:val="7CF53C93"/>
    <w:rsid w:val="7E350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108</TotalTime>
  <ScaleCrop>false</ScaleCrop>
  <LinksUpToDate>false</LinksUpToDate>
  <CharactersWithSpaces>0</CharactersWithSpaces>
  <Application>WPS Office_12.2.0.20796_F1E327BC-269C-435d-A152-05C5408002CA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2025-04-24T17:45:00Z</dcterms:created>
  <dc:creator>i5</dc:creator>
  <cp:lastModifiedBy>i5</cp:lastModifiedBy>
  <dcterms:modified xsi:type="dcterms:W3CDTF">2025-04-28T23:05:39Z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1033-12.2.0.20796</vt:lpwstr>
  </property>
  <property fmtid="{D5CDD505-2E9C-101B-9397-08002B2CF9AE}" pid="3" name="ICV">
    <vt:lpwstr>BFC3CC742CA144328738BD78486EA927_12</vt:lpwstr>
  </property>
</Properties>
</file>